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E9260" w14:textId="77777777" w:rsidR="003C2755" w:rsidRDefault="003C2755" w:rsidP="003C2755">
      <w:pPr>
        <w:pStyle w:val="Intestazione"/>
        <w:tabs>
          <w:tab w:val="clear" w:pos="4819"/>
          <w:tab w:val="clear" w:pos="9638"/>
        </w:tabs>
        <w:jc w:val="center"/>
        <w:rPr>
          <w:rFonts w:ascii="Poppins" w:eastAsia="Poppins Black" w:hAnsi="Poppins" w:cs="Poppins"/>
          <w:b/>
          <w:bCs/>
          <w:sz w:val="50"/>
          <w:szCs w:val="50"/>
        </w:rPr>
      </w:pPr>
      <w:bookmarkStart w:id="0" w:name="_Hlk162529383"/>
      <w:r w:rsidRPr="3534F0BD">
        <w:rPr>
          <w:rFonts w:ascii="Poppins" w:eastAsia="Poppins Black" w:hAnsi="Poppins" w:cs="Poppins"/>
          <w:b/>
          <w:bCs/>
          <w:sz w:val="50"/>
          <w:szCs w:val="50"/>
        </w:rPr>
        <w:t xml:space="preserve">ZOOMARK 2025 </w:t>
      </w:r>
    </w:p>
    <w:p w14:paraId="00B119F4" w14:textId="77777777" w:rsidR="00E928EC" w:rsidRPr="00064E50" w:rsidRDefault="003C2755" w:rsidP="74DB6F5E">
      <w:pPr>
        <w:pStyle w:val="Intestazione"/>
        <w:tabs>
          <w:tab w:val="clear" w:pos="4819"/>
          <w:tab w:val="clear" w:pos="9638"/>
        </w:tabs>
        <w:jc w:val="center"/>
        <w:rPr>
          <w:rFonts w:ascii="Poppins" w:eastAsia="Poppins Black" w:hAnsi="Poppins" w:cs="Poppins"/>
          <w:b/>
          <w:bCs/>
          <w:sz w:val="50"/>
          <w:szCs w:val="50"/>
        </w:rPr>
      </w:pPr>
      <w:r w:rsidRPr="00064E50">
        <w:rPr>
          <w:rFonts w:ascii="Poppins" w:eastAsia="Poppins Black" w:hAnsi="Poppins" w:cs="Poppins"/>
          <w:b/>
          <w:bCs/>
          <w:sz w:val="50"/>
          <w:szCs w:val="50"/>
        </w:rPr>
        <w:t xml:space="preserve">Punto di riferimento </w:t>
      </w:r>
    </w:p>
    <w:p w14:paraId="1B32443E" w14:textId="149058F3" w:rsidR="003C2755" w:rsidRPr="00064E50" w:rsidRDefault="003C2755" w:rsidP="74DB6F5E">
      <w:pPr>
        <w:pStyle w:val="Intestazione"/>
        <w:tabs>
          <w:tab w:val="clear" w:pos="4819"/>
          <w:tab w:val="clear" w:pos="9638"/>
        </w:tabs>
        <w:jc w:val="center"/>
        <w:rPr>
          <w:rFonts w:ascii="Poppins" w:eastAsia="Poppins Black" w:hAnsi="Poppins" w:cs="Poppins"/>
          <w:b/>
          <w:bCs/>
          <w:sz w:val="50"/>
          <w:szCs w:val="50"/>
        </w:rPr>
      </w:pPr>
      <w:r w:rsidRPr="00064E50">
        <w:rPr>
          <w:rFonts w:ascii="Poppins" w:eastAsia="Poppins Black" w:hAnsi="Poppins" w:cs="Poppins"/>
          <w:b/>
          <w:bCs/>
          <w:sz w:val="50"/>
          <w:szCs w:val="50"/>
        </w:rPr>
        <w:t xml:space="preserve">del mercato pet internazionale </w:t>
      </w:r>
    </w:p>
    <w:p w14:paraId="7270D06B" w14:textId="77777777" w:rsidR="003C2755" w:rsidRPr="00064E50" w:rsidRDefault="003C2755" w:rsidP="74DB6F5E">
      <w:pPr>
        <w:pStyle w:val="Intestazione"/>
        <w:tabs>
          <w:tab w:val="clear" w:pos="4819"/>
          <w:tab w:val="clear" w:pos="9638"/>
        </w:tabs>
        <w:jc w:val="center"/>
        <w:rPr>
          <w:rFonts w:ascii="Poppins" w:eastAsia="Poppins Black" w:hAnsi="Poppins" w:cs="Poppins"/>
          <w:i/>
          <w:iCs/>
          <w:sz w:val="36"/>
          <w:szCs w:val="36"/>
        </w:rPr>
      </w:pPr>
      <w:r w:rsidRPr="00064E50">
        <w:rPr>
          <w:rFonts w:ascii="Poppins" w:eastAsia="Poppins Black" w:hAnsi="Poppins" w:cs="Poppins"/>
          <w:i/>
          <w:iCs/>
          <w:sz w:val="36"/>
          <w:szCs w:val="36"/>
        </w:rPr>
        <w:t>Press Lunch Zoomark con stampa e aziende</w:t>
      </w:r>
    </w:p>
    <w:p w14:paraId="6CF8872A" w14:textId="77777777" w:rsidR="003C2755" w:rsidRPr="00064E50" w:rsidRDefault="003C2755" w:rsidP="74DB6F5E">
      <w:pPr>
        <w:pStyle w:val="Intestazione"/>
        <w:tabs>
          <w:tab w:val="clear" w:pos="4819"/>
          <w:tab w:val="clear" w:pos="9638"/>
        </w:tabs>
        <w:jc w:val="center"/>
        <w:rPr>
          <w:rFonts w:ascii="Poppins" w:eastAsia="Poppins Black" w:hAnsi="Poppins" w:cs="Poppins"/>
          <w:b/>
          <w:bCs/>
          <w:sz w:val="26"/>
          <w:szCs w:val="26"/>
        </w:rPr>
      </w:pPr>
      <w:r w:rsidRPr="00064E50">
        <w:rPr>
          <w:rFonts w:ascii="Poppins" w:eastAsia="Poppins Black" w:hAnsi="Poppins" w:cs="Poppins"/>
          <w:b/>
          <w:bCs/>
          <w:sz w:val="26"/>
          <w:szCs w:val="26"/>
        </w:rPr>
        <w:t xml:space="preserve">Oggi a Interzoo, alcune anticipazioni sul Salone del Futuro: </w:t>
      </w:r>
    </w:p>
    <w:p w14:paraId="15663E7C" w14:textId="77777777" w:rsidR="003C2755" w:rsidRPr="00064E50" w:rsidRDefault="003C2755" w:rsidP="74DB6F5E">
      <w:pPr>
        <w:pStyle w:val="Intestazione"/>
        <w:tabs>
          <w:tab w:val="clear" w:pos="4819"/>
          <w:tab w:val="clear" w:pos="9638"/>
        </w:tabs>
        <w:spacing w:before="120"/>
        <w:jc w:val="center"/>
        <w:rPr>
          <w:rFonts w:ascii="Poppins" w:eastAsia="Poppins Black" w:hAnsi="Poppins" w:cs="Poppins"/>
          <w:b/>
          <w:bCs/>
          <w:sz w:val="26"/>
          <w:szCs w:val="26"/>
        </w:rPr>
      </w:pPr>
      <w:r w:rsidRPr="00064E50">
        <w:rPr>
          <w:rFonts w:ascii="Poppins" w:eastAsia="Poppins Black" w:hAnsi="Poppins" w:cs="Poppins"/>
          <w:b/>
          <w:bCs/>
          <w:sz w:val="26"/>
          <w:szCs w:val="26"/>
        </w:rPr>
        <w:t>Zoomark 2025, a BolognaFiere dal 5 al 7 maggio 2025.</w:t>
      </w:r>
    </w:p>
    <w:p w14:paraId="0E77E800" w14:textId="77777777" w:rsidR="003C2755" w:rsidRPr="00B050B3" w:rsidRDefault="003C2755" w:rsidP="003C2755">
      <w:pPr>
        <w:pStyle w:val="Intestazione"/>
        <w:tabs>
          <w:tab w:val="clear" w:pos="4819"/>
          <w:tab w:val="clear" w:pos="9638"/>
        </w:tabs>
        <w:spacing w:before="120"/>
        <w:jc w:val="center"/>
        <w:rPr>
          <w:rFonts w:ascii="Poppins Light" w:eastAsia="Poppins Medium" w:hAnsi="Poppins Light" w:cs="Poppins Light"/>
          <w:sz w:val="22"/>
          <w:szCs w:val="22"/>
        </w:rPr>
      </w:pPr>
      <w:r>
        <w:rPr>
          <w:rFonts w:ascii="Poppins" w:eastAsia="Poppins Black" w:hAnsi="Poppins" w:cs="Poppins"/>
          <w:b/>
          <w:bCs/>
          <w:sz w:val="26"/>
          <w:szCs w:val="26"/>
        </w:rPr>
        <w:t xml:space="preserve"> </w:t>
      </w:r>
      <w:bookmarkEnd w:id="0"/>
    </w:p>
    <w:p w14:paraId="362071C7" w14:textId="77777777" w:rsidR="00E5712F" w:rsidRPr="00064E50" w:rsidRDefault="003C2755" w:rsidP="74DB6F5E">
      <w:pPr>
        <w:pStyle w:val="Intestazione"/>
        <w:tabs>
          <w:tab w:val="clear" w:pos="4819"/>
          <w:tab w:val="clear" w:pos="9638"/>
        </w:tabs>
        <w:rPr>
          <w:rFonts w:ascii="Poppins Light" w:eastAsia="Poppins Medium" w:hAnsi="Poppins Light" w:cs="Poppins Light"/>
          <w:sz w:val="22"/>
          <w:szCs w:val="22"/>
        </w:rPr>
      </w:pPr>
      <w:r w:rsidRPr="00064E50">
        <w:rPr>
          <w:rFonts w:ascii="Poppins Light" w:eastAsia="Poppins Medium" w:hAnsi="Poppins Light" w:cs="Poppins Light"/>
          <w:sz w:val="22"/>
          <w:szCs w:val="22"/>
        </w:rPr>
        <w:t>É già tempo di pensare a Zoomark!</w:t>
      </w:r>
      <w:r w:rsidR="00E928EC" w:rsidRPr="00064E50">
        <w:rPr>
          <w:rFonts w:ascii="Poppins Light" w:eastAsia="Poppins Medium" w:hAnsi="Poppins Light" w:cs="Poppins Light"/>
          <w:sz w:val="22"/>
          <w:szCs w:val="22"/>
        </w:rPr>
        <w:t xml:space="preserve"> </w:t>
      </w:r>
    </w:p>
    <w:p w14:paraId="0F0ED566" w14:textId="77777777" w:rsidR="00E5712F" w:rsidRPr="005E3568" w:rsidRDefault="00E5712F" w:rsidP="003C2755">
      <w:pPr>
        <w:pStyle w:val="Intestazione"/>
        <w:tabs>
          <w:tab w:val="clear" w:pos="4819"/>
          <w:tab w:val="clear" w:pos="9638"/>
        </w:tabs>
        <w:rPr>
          <w:rFonts w:ascii="Poppins Light" w:eastAsia="Poppins Medium" w:hAnsi="Poppins Light" w:cs="Poppins Light"/>
          <w:sz w:val="22"/>
          <w:szCs w:val="22"/>
        </w:rPr>
      </w:pPr>
    </w:p>
    <w:p w14:paraId="4EDD44E9" w14:textId="4757D1FF" w:rsidR="003C2755" w:rsidRPr="00064E50" w:rsidRDefault="003C2755" w:rsidP="74DB6F5E">
      <w:pPr>
        <w:pStyle w:val="Intestazione"/>
        <w:tabs>
          <w:tab w:val="clear" w:pos="4819"/>
          <w:tab w:val="clear" w:pos="9638"/>
        </w:tabs>
        <w:rPr>
          <w:rFonts w:ascii="Poppins Light" w:eastAsia="Poppins Medium" w:hAnsi="Poppins Light" w:cs="Poppins Light"/>
          <w:sz w:val="22"/>
          <w:szCs w:val="22"/>
        </w:rPr>
      </w:pPr>
      <w:r w:rsidRPr="00064E50">
        <w:rPr>
          <w:rFonts w:ascii="Poppins Light" w:hAnsi="Poppins Light" w:cs="Poppins Light"/>
          <w:sz w:val="22"/>
          <w:szCs w:val="22"/>
        </w:rPr>
        <w:t>Esattamente</w:t>
      </w:r>
      <w:r w:rsidR="51CEB102" w:rsidRPr="00064E50">
        <w:rPr>
          <w:rFonts w:ascii="Poppins Light" w:hAnsi="Poppins Light" w:cs="Poppins Light"/>
          <w:sz w:val="22"/>
          <w:szCs w:val="22"/>
        </w:rPr>
        <w:t xml:space="preserve"> </w:t>
      </w:r>
      <w:r w:rsidRPr="00064E50">
        <w:rPr>
          <w:rFonts w:ascii="Poppins Light" w:hAnsi="Poppins Light" w:cs="Poppins Light"/>
          <w:sz w:val="22"/>
          <w:szCs w:val="22"/>
        </w:rPr>
        <w:t>un anno</w:t>
      </w:r>
      <w:r w:rsidR="7031A56A" w:rsidRPr="00064E50">
        <w:rPr>
          <w:rFonts w:ascii="Poppins Light" w:hAnsi="Poppins Light" w:cs="Poppins Light"/>
          <w:sz w:val="22"/>
          <w:szCs w:val="22"/>
        </w:rPr>
        <w:t xml:space="preserve"> prima</w:t>
      </w:r>
      <w:r w:rsidRPr="00064E50">
        <w:rPr>
          <w:rFonts w:ascii="Poppins Light" w:hAnsi="Poppins Light" w:cs="Poppins Light"/>
          <w:sz w:val="22"/>
          <w:szCs w:val="22"/>
        </w:rPr>
        <w:t xml:space="preserve"> </w:t>
      </w:r>
      <w:r w:rsidR="120B37E6" w:rsidRPr="00064E50">
        <w:rPr>
          <w:rFonts w:ascii="Poppins Light" w:hAnsi="Poppins Light" w:cs="Poppins Light"/>
          <w:sz w:val="22"/>
          <w:szCs w:val="22"/>
        </w:rPr>
        <w:t>d</w:t>
      </w:r>
      <w:r w:rsidR="7BA1A82B" w:rsidRPr="00064E50">
        <w:rPr>
          <w:rFonts w:ascii="Poppins Light" w:hAnsi="Poppins Light" w:cs="Poppins Light"/>
          <w:sz w:val="22"/>
          <w:szCs w:val="22"/>
        </w:rPr>
        <w:t>e</w:t>
      </w:r>
      <w:r w:rsidRPr="00064E50">
        <w:rPr>
          <w:rFonts w:ascii="Poppins Light" w:hAnsi="Poppins Light" w:cs="Poppins Light"/>
          <w:sz w:val="22"/>
          <w:szCs w:val="22"/>
        </w:rPr>
        <w:t>lla 2</w:t>
      </w:r>
      <w:r w:rsidRPr="00064E50">
        <w:rPr>
          <w:rFonts w:ascii="Poppins Light" w:eastAsia="Poppins Medium" w:hAnsi="Poppins Light" w:cs="Poppins Light"/>
          <w:sz w:val="22"/>
          <w:szCs w:val="22"/>
        </w:rPr>
        <w:t xml:space="preserve">1esima edizione, la fiera internazionale del pet food e del pet care, </w:t>
      </w:r>
      <w:r w:rsidRPr="00064E50">
        <w:rPr>
          <w:rFonts w:ascii="Poppins" w:eastAsia="Poppins Medium" w:hAnsi="Poppins" w:cs="Poppins"/>
          <w:b/>
          <w:bCs/>
          <w:sz w:val="22"/>
          <w:szCs w:val="22"/>
        </w:rPr>
        <w:t>in programma</w:t>
      </w:r>
      <w:r w:rsidRPr="00064E50">
        <w:rPr>
          <w:rFonts w:ascii="Poppins" w:hAnsi="Poppins" w:cs="Poppins"/>
          <w:b/>
          <w:bCs/>
          <w:bdr w:val="none" w:sz="0" w:space="0" w:color="auto"/>
          <w14:textOutline w14:w="0" w14:cap="flat" w14:cmpd="sng" w14:algn="ctr">
            <w14:noFill/>
            <w14:prstDash w14:val="solid"/>
            <w14:bevel/>
          </w14:textOutline>
        </w:rPr>
        <w:t xml:space="preserve"> </w:t>
      </w:r>
      <w:r w:rsidRPr="00064E50">
        <w:rPr>
          <w:rFonts w:ascii="Poppins" w:hAnsi="Poppins" w:cs="Poppins"/>
          <w:b/>
          <w:bCs/>
          <w:sz w:val="22"/>
          <w:szCs w:val="22"/>
          <w:bdr w:val="none" w:sz="0" w:space="0" w:color="auto"/>
          <w14:textOutline w14:w="0" w14:cap="flat" w14:cmpd="sng" w14:algn="ctr">
            <w14:noFill/>
            <w14:prstDash w14:val="solid"/>
            <w14:bevel/>
          </w14:textOutline>
        </w:rPr>
        <w:t>dal</w:t>
      </w:r>
      <w:r w:rsidRPr="00064E50">
        <w:rPr>
          <w:rFonts w:ascii="Poppins" w:hAnsi="Poppins" w:cs="Poppins"/>
          <w:b/>
          <w:bCs/>
          <w:sz w:val="22"/>
          <w:szCs w:val="22"/>
        </w:rPr>
        <w:t xml:space="preserve"> 5 al 7 maggio 2025 </w:t>
      </w:r>
      <w:r w:rsidRPr="00064E50">
        <w:rPr>
          <w:rFonts w:ascii="Poppins" w:hAnsi="Poppins" w:cs="Poppins"/>
          <w:b/>
          <w:bCs/>
          <w:sz w:val="22"/>
          <w:szCs w:val="22"/>
          <w:bdr w:val="none" w:sz="0" w:space="0" w:color="auto"/>
          <w14:textOutline w14:w="0" w14:cap="flat" w14:cmpd="sng" w14:algn="ctr">
            <w14:noFill/>
            <w14:prstDash w14:val="solid"/>
            <w14:bevel/>
          </w14:textOutline>
        </w:rPr>
        <w:t xml:space="preserve">a </w:t>
      </w:r>
      <w:r w:rsidRPr="00064E50">
        <w:rPr>
          <w:rFonts w:ascii="Poppins" w:hAnsi="Poppins" w:cs="Poppins"/>
          <w:b/>
          <w:bCs/>
          <w:sz w:val="22"/>
          <w:szCs w:val="22"/>
        </w:rPr>
        <w:t>BolognaFiere</w:t>
      </w:r>
      <w:r w:rsidRPr="00064E50">
        <w:rPr>
          <w:rFonts w:ascii="Poppins Light" w:eastAsia="Poppins Medium" w:hAnsi="Poppins Light" w:cs="Poppins Light"/>
          <w:sz w:val="22"/>
          <w:szCs w:val="22"/>
        </w:rPr>
        <w:t>, è stata ufficialmente presentata oggi a Norimberga alla stampa internazionale e alle aziende del settore.</w:t>
      </w:r>
    </w:p>
    <w:p w14:paraId="1599DD8F" w14:textId="77777777" w:rsidR="003C2755" w:rsidRPr="00B050B3" w:rsidRDefault="003C2755" w:rsidP="003C2755">
      <w:pPr>
        <w:pStyle w:val="Intestazione"/>
        <w:tabs>
          <w:tab w:val="clear" w:pos="4819"/>
          <w:tab w:val="clear" w:pos="9638"/>
        </w:tabs>
        <w:rPr>
          <w:rFonts w:ascii="Poppins Light" w:eastAsia="Poppins Medium" w:hAnsi="Poppins Light" w:cs="Poppins Light"/>
          <w:sz w:val="22"/>
          <w:szCs w:val="22"/>
        </w:rPr>
      </w:pPr>
    </w:p>
    <w:p w14:paraId="4AD56B40" w14:textId="6A707FDD" w:rsidR="003C2755" w:rsidRPr="00064E50" w:rsidRDefault="003C2755" w:rsidP="74DB6F5E">
      <w:pPr>
        <w:pStyle w:val="Intestazione"/>
        <w:tabs>
          <w:tab w:val="clear" w:pos="4819"/>
          <w:tab w:val="clear" w:pos="9638"/>
        </w:tabs>
        <w:rPr>
          <w:rFonts w:ascii="Poppins Light" w:eastAsia="Poppins Light" w:hAnsi="Poppins Light" w:cs="Poppins Light"/>
          <w:sz w:val="22"/>
          <w:szCs w:val="22"/>
        </w:rPr>
      </w:pPr>
      <w:r w:rsidRPr="00064E50">
        <w:rPr>
          <w:rFonts w:ascii="Poppins Light" w:eastAsia="Poppins Medium" w:hAnsi="Poppins Light" w:cs="Poppins Light"/>
          <w:sz w:val="22"/>
          <w:szCs w:val="22"/>
        </w:rPr>
        <w:t xml:space="preserve">Alla conferenza stampa, che ha visto la presenza di </w:t>
      </w:r>
      <w:r w:rsidRPr="00064E50">
        <w:rPr>
          <w:rFonts w:ascii="Poppins" w:eastAsia="Poppins Medium" w:hAnsi="Poppins" w:cs="Poppins"/>
          <w:b/>
          <w:bCs/>
          <w:sz w:val="22"/>
          <w:szCs w:val="22"/>
        </w:rPr>
        <w:t>Luisa Bersanetti</w:t>
      </w:r>
      <w:r w:rsidRPr="00064E50">
        <w:rPr>
          <w:rFonts w:ascii="Poppins Light" w:hAnsi="Poppins Light" w:cs="Poppins Light"/>
          <w:sz w:val="22"/>
          <w:szCs w:val="22"/>
          <w:bdr w:val="none" w:sz="0" w:space="0" w:color="auto"/>
          <w14:textOutline w14:w="0" w14:cap="flat" w14:cmpd="sng" w14:algn="ctr">
            <w14:noFill/>
            <w14:prstDash w14:val="solid"/>
            <w14:bevel/>
          </w14:textOutline>
        </w:rPr>
        <w:t>,</w:t>
      </w:r>
      <w:r w:rsidRPr="00064E50">
        <w:rPr>
          <w:rFonts w:ascii="Poppins Light" w:hAnsi="Poppins Light" w:cs="Poppins Light"/>
          <w:b/>
          <w:bCs/>
          <w:i/>
          <w:iCs/>
          <w:sz w:val="22"/>
          <w:szCs w:val="22"/>
          <w:bdr w:val="none" w:sz="0" w:space="0" w:color="auto"/>
          <w14:textOutline w14:w="0" w14:cap="flat" w14:cmpd="sng" w14:algn="ctr">
            <w14:noFill/>
            <w14:prstDash w14:val="solid"/>
            <w14:bevel/>
          </w14:textOutline>
        </w:rPr>
        <w:t xml:space="preserve"> Exhibition Manager</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Light" w:eastAsia="Poppins Medium" w:hAnsi="Poppins Light" w:cs="Poppins Light"/>
          <w:sz w:val="22"/>
          <w:szCs w:val="22"/>
        </w:rPr>
        <w:t>di Zoomark</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w:eastAsia="Poppins Medium" w:hAnsi="Poppins" w:cs="Poppins"/>
          <w:b/>
          <w:bCs/>
          <w:sz w:val="22"/>
          <w:szCs w:val="22"/>
        </w:rPr>
        <w:t>Pascale Sonvico</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Light" w:hAnsi="Poppins Light" w:cs="Poppins Light"/>
          <w:b/>
          <w:bCs/>
          <w:i/>
          <w:iCs/>
          <w:sz w:val="22"/>
          <w:szCs w:val="22"/>
          <w:bdr w:val="none" w:sz="0" w:space="0" w:color="auto"/>
          <w14:textOutline w14:w="0" w14:cap="flat" w14:cmpd="sng" w14:algn="ctr">
            <w14:noFill/>
            <w14:prstDash w14:val="solid"/>
            <w14:bevel/>
          </w14:textOutline>
        </w:rPr>
        <w:t>Show office and Sales Manager</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Light" w:eastAsia="Poppins Medium" w:hAnsi="Poppins Light" w:cs="Poppins Light"/>
          <w:sz w:val="22"/>
          <w:szCs w:val="22"/>
        </w:rPr>
        <w:t>di Zoomark</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w:eastAsia="Poppins Medium" w:hAnsi="Poppins" w:cs="Poppins"/>
          <w:b/>
          <w:bCs/>
          <w:sz w:val="22"/>
          <w:szCs w:val="22"/>
        </w:rPr>
        <w:t>Giorgio Massoni</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Light" w:hAnsi="Poppins Light" w:cs="Poppins Light"/>
          <w:b/>
          <w:bCs/>
          <w:i/>
          <w:iCs/>
          <w:sz w:val="22"/>
          <w:szCs w:val="22"/>
          <w:bdr w:val="none" w:sz="0" w:space="0" w:color="auto"/>
          <w14:textOutline w14:w="0" w14:cap="flat" w14:cmpd="sng" w14:algn="ctr">
            <w14:noFill/>
            <w14:prstDash w14:val="solid"/>
            <w14:bevel/>
          </w14:textOutline>
        </w:rPr>
        <w:t xml:space="preserve">Presidente </w:t>
      </w:r>
      <w:r w:rsidRPr="00064E50">
        <w:rPr>
          <w:rFonts w:ascii="Poppins Light" w:eastAsia="Poppins Medium" w:hAnsi="Poppins Light" w:cs="Poppins Light"/>
          <w:i/>
          <w:iCs/>
          <w:sz w:val="22"/>
          <w:szCs w:val="22"/>
        </w:rPr>
        <w:t>di Assalco</w:t>
      </w:r>
      <w:r w:rsidRPr="00064E50">
        <w:rPr>
          <w:rFonts w:ascii="Poppins Light" w:eastAsia="Poppins Medium" w:hAnsi="Poppins Light" w:cs="Poppins Light"/>
          <w:sz w:val="22"/>
          <w:szCs w:val="22"/>
        </w:rPr>
        <w:t xml:space="preserve"> e</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w:eastAsia="Poppins Medium" w:hAnsi="Poppins" w:cs="Poppins"/>
          <w:b/>
          <w:bCs/>
          <w:sz w:val="22"/>
          <w:szCs w:val="22"/>
        </w:rPr>
        <w:t>Mattia Barchetti</w:t>
      </w:r>
      <w:r w:rsidRPr="00064E50">
        <w:rPr>
          <w:rFonts w:ascii="Poppins Light" w:hAnsi="Poppins Light" w:cs="Poppins Light"/>
          <w:sz w:val="22"/>
          <w:szCs w:val="22"/>
          <w:bdr w:val="none" w:sz="0" w:space="0" w:color="auto"/>
          <w14:textOutline w14:w="0" w14:cap="flat" w14:cmpd="sng" w14:algn="ctr">
            <w14:noFill/>
            <w14:prstDash w14:val="solid"/>
            <w14:bevel/>
          </w14:textOutline>
        </w:rPr>
        <w:t>,</w:t>
      </w:r>
      <w:r w:rsidRPr="00064E50">
        <w:rPr>
          <w:rFonts w:ascii="Poppins Light" w:hAnsi="Poppins Light" w:cs="Poppins Light"/>
          <w:b/>
          <w:bCs/>
          <w:sz w:val="22"/>
          <w:szCs w:val="22"/>
          <w:bdr w:val="none" w:sz="0" w:space="0" w:color="auto"/>
          <w14:textOutline w14:w="0" w14:cap="flat" w14:cmpd="sng" w14:algn="ctr">
            <w14:noFill/>
            <w14:prstDash w14:val="solid"/>
            <w14:bevel/>
          </w14:textOutline>
        </w:rPr>
        <w:t xml:space="preserve"> </w:t>
      </w:r>
      <w:r w:rsidRPr="00064E50">
        <w:rPr>
          <w:rFonts w:ascii="Poppins Light" w:hAnsi="Poppins Light" w:cs="Poppins Light"/>
          <w:b/>
          <w:bCs/>
          <w:i/>
          <w:iCs/>
          <w:sz w:val="22"/>
          <w:szCs w:val="22"/>
          <w:bdr w:val="none" w:sz="0" w:space="0" w:color="auto"/>
          <w14:textOutline w14:w="0" w14:cap="flat" w14:cmpd="sng" w14:algn="ctr">
            <w14:noFill/>
            <w14:prstDash w14:val="solid"/>
            <w14:bevel/>
          </w14:textOutline>
        </w:rPr>
        <w:t>Head of Market Intelligence</w:t>
      </w:r>
      <w:r w:rsidRPr="00064E50">
        <w:rPr>
          <w:rFonts w:ascii="Poppins Light" w:hAnsi="Poppins Light" w:cs="Poppins Light"/>
          <w:b/>
          <w:bCs/>
          <w:sz w:val="22"/>
          <w:szCs w:val="22"/>
          <w:bdr w:val="none" w:sz="0" w:space="0" w:color="auto"/>
          <w14:textOutline w14:w="0" w14:cap="flat" w14:cmpd="sng" w14:algn="ctr">
            <w14:noFill/>
            <w14:prstDash w14:val="solid"/>
            <w14:bevel/>
          </w14:textOutline>
        </w:rPr>
        <w:t xml:space="preserve"> </w:t>
      </w:r>
      <w:r w:rsidRPr="00064E50">
        <w:rPr>
          <w:rFonts w:ascii="Poppins Light" w:hAnsi="Poppins Light" w:cs="Poppins Light"/>
          <w:i/>
          <w:iCs/>
          <w:sz w:val="22"/>
          <w:szCs w:val="22"/>
          <w:bdr w:val="none" w:sz="0" w:space="0" w:color="auto"/>
          <w14:textOutline w14:w="0" w14:cap="flat" w14:cmpd="sng" w14:algn="ctr">
            <w14:noFill/>
            <w14:prstDash w14:val="solid"/>
            <w14:bevel/>
          </w14:textOutline>
        </w:rPr>
        <w:t>di</w:t>
      </w:r>
      <w:r w:rsidRPr="00064E50">
        <w:rPr>
          <w:rFonts w:ascii="Poppins Light" w:hAnsi="Poppins Light" w:cs="Poppins Light"/>
          <w:b/>
          <w:bCs/>
          <w:i/>
          <w:iCs/>
          <w:sz w:val="22"/>
          <w:szCs w:val="22"/>
          <w:bdr w:val="none" w:sz="0" w:space="0" w:color="auto"/>
          <w14:textOutline w14:w="0" w14:cap="flat" w14:cmpd="sng" w14:algn="ctr">
            <w14:noFill/>
            <w14:prstDash w14:val="solid"/>
            <w14:bevel/>
          </w14:textOutline>
        </w:rPr>
        <w:t xml:space="preserve"> </w:t>
      </w:r>
      <w:r w:rsidRPr="00064E50">
        <w:rPr>
          <w:rFonts w:ascii="Poppins Light" w:hAnsi="Poppins Light" w:cs="Poppins Light"/>
          <w:i/>
          <w:iCs/>
          <w:sz w:val="22"/>
          <w:szCs w:val="22"/>
          <w:bdr w:val="none" w:sz="0" w:space="0" w:color="auto"/>
          <w14:textOutline w14:w="0" w14:cap="flat" w14:cmpd="sng" w14:algn="ctr">
            <w14:noFill/>
            <w14:prstDash w14:val="solid"/>
            <w14:bevel/>
          </w14:textOutline>
        </w:rPr>
        <w:t>Nomisma</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sono state anticipate le ultime novità dell’evento che si preannuncia già un successo, </w:t>
      </w:r>
      <w:r w:rsidR="70A58E7A"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come </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dimostrano i promettenti risultati finora registrati dalla campagna di adesioni: </w:t>
      </w:r>
      <w:r w:rsidRPr="00064E50">
        <w:rPr>
          <w:rFonts w:ascii="Poppins" w:eastAsia="Poppins" w:hAnsi="Poppins" w:cs="Poppins"/>
          <w:b/>
          <w:bCs/>
          <w:sz w:val="22"/>
          <w:szCs w:val="22"/>
        </w:rPr>
        <w:t>50% degli spazi espositivi</w:t>
      </w:r>
      <w:r w:rsidRPr="00064E50">
        <w:rPr>
          <w:rFonts w:ascii="Poppins Light" w:eastAsia="Poppins Light" w:hAnsi="Poppins Light" w:cs="Poppins Light"/>
          <w:sz w:val="22"/>
          <w:szCs w:val="22"/>
        </w:rPr>
        <w:t xml:space="preserve"> già prenotato grazie alle campagne di Rebooking ed </w:t>
      </w:r>
      <w:r w:rsidR="00064E50">
        <w:fldChar w:fldCharType="begin"/>
      </w:r>
      <w:r w:rsidR="00064E50">
        <w:instrText>HYPERLINK "https://www.zoomark.it/esponi/diventa-espositore/6133.html" \h</w:instrText>
      </w:r>
      <w:r w:rsidR="00064E50">
        <w:fldChar w:fldCharType="separate"/>
      </w:r>
      <w:r w:rsidRPr="00064E50">
        <w:rPr>
          <w:rStyle w:val="Collegamentoipertestuale"/>
          <w:rFonts w:ascii="Poppins Light" w:eastAsia="Poppins Light" w:hAnsi="Poppins Light" w:cs="Poppins Light"/>
          <w:sz w:val="22"/>
          <w:szCs w:val="22"/>
        </w:rPr>
        <w:t>Early Bird</w:t>
      </w:r>
      <w:r w:rsidR="00064E50">
        <w:rPr>
          <w:rStyle w:val="Collegamentoipertestuale"/>
          <w:rFonts w:ascii="Poppins Light" w:eastAsia="Poppins Light" w:hAnsi="Poppins Light" w:cs="Poppins Light"/>
          <w:sz w:val="22"/>
          <w:szCs w:val="22"/>
          <w:lang w:val="en-US"/>
        </w:rPr>
        <w:fldChar w:fldCharType="end"/>
      </w:r>
      <w:r w:rsidRPr="00064E50">
        <w:rPr>
          <w:rFonts w:ascii="Poppins Light" w:eastAsia="Poppins Light" w:hAnsi="Poppins Light" w:cs="Poppins Light"/>
          <w:sz w:val="22"/>
          <w:szCs w:val="22"/>
        </w:rPr>
        <w:t>.</w:t>
      </w:r>
    </w:p>
    <w:p w14:paraId="788047D8" w14:textId="77777777" w:rsidR="003C2755" w:rsidRPr="00B050B3" w:rsidRDefault="003C2755" w:rsidP="003C2755">
      <w:pPr>
        <w:pStyle w:val="Intestazione"/>
        <w:tabs>
          <w:tab w:val="clear" w:pos="4819"/>
          <w:tab w:val="clear" w:pos="9638"/>
        </w:tabs>
        <w:rPr>
          <w:rFonts w:ascii="Poppins Light" w:hAnsi="Poppins Light" w:cs="Poppins Light"/>
          <w:b/>
          <w:sz w:val="22"/>
          <w:szCs w:val="22"/>
          <w:bdr w:val="none" w:sz="0" w:space="0" w:color="auto"/>
          <w14:textOutline w14:w="0" w14:cap="flat" w14:cmpd="sng" w14:algn="ctr">
            <w14:noFill/>
            <w14:prstDash w14:val="solid"/>
            <w14:bevel/>
          </w14:textOutline>
        </w:rPr>
      </w:pPr>
    </w:p>
    <w:p w14:paraId="6C512240" w14:textId="0EBA58B0" w:rsidR="003C2755" w:rsidRPr="00064E50" w:rsidRDefault="003C2755" w:rsidP="74DB6F5E">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0064E50">
        <w:rPr>
          <w:rFonts w:ascii="Poppins Light" w:eastAsia="Poppins Medium" w:hAnsi="Poppins Light" w:cs="Poppins Light"/>
          <w:sz w:val="22"/>
          <w:szCs w:val="22"/>
        </w:rPr>
        <w:t>“</w:t>
      </w:r>
      <w:r w:rsidRPr="00064E50">
        <w:rPr>
          <w:rFonts w:ascii="Poppins" w:eastAsia="Poppins Medium" w:hAnsi="Poppins" w:cs="Poppins"/>
          <w:b/>
          <w:bCs/>
          <w:sz w:val="22"/>
          <w:szCs w:val="22"/>
        </w:rPr>
        <w:t>Zoomark</w:t>
      </w:r>
      <w:r w:rsidRPr="00064E50">
        <w:rPr>
          <w:rFonts w:ascii="Poppins Light" w:hAnsi="Poppins Light" w:cs="Poppins Light"/>
          <w:b/>
          <w:bCs/>
          <w:sz w:val="22"/>
          <w:szCs w:val="22"/>
          <w:bdr w:val="none" w:sz="0" w:space="0" w:color="auto"/>
          <w14:textOutline w14:w="0" w14:cap="flat" w14:cmpd="sng" w14:algn="ctr">
            <w14:noFill/>
            <w14:prstDash w14:val="solid"/>
            <w14:bevel/>
          </w14:textOutline>
        </w:rPr>
        <w:t xml:space="preserve"> </w:t>
      </w:r>
      <w:r w:rsidRPr="00064E50">
        <w:rPr>
          <w:rFonts w:ascii="Poppins Light" w:eastAsia="Poppins Medium" w:hAnsi="Poppins Light" w:cs="Poppins Light"/>
          <w:sz w:val="22"/>
          <w:szCs w:val="22"/>
        </w:rPr>
        <w:t xml:space="preserve">è sempre più un punto di riferimento imprescindibile per il mercato pet, riuscendo a coniugare cultura </w:t>
      </w:r>
      <w:bookmarkStart w:id="1" w:name="_Int_P1eMPx58"/>
      <w:r w:rsidRPr="00064E50">
        <w:rPr>
          <w:rFonts w:ascii="Poppins Light" w:eastAsia="Poppins Medium" w:hAnsi="Poppins Light" w:cs="Poppins Light"/>
          <w:sz w:val="22"/>
          <w:szCs w:val="22"/>
        </w:rPr>
        <w:t>e business</w:t>
      </w:r>
      <w:bookmarkEnd w:id="1"/>
      <w:r w:rsidRPr="00064E50">
        <w:rPr>
          <w:rFonts w:ascii="Poppins Light" w:eastAsia="Poppins Medium" w:hAnsi="Poppins Light" w:cs="Poppins Light"/>
          <w:sz w:val="22"/>
          <w:szCs w:val="22"/>
        </w:rPr>
        <w:t xml:space="preserve"> – ha evidenziato Pascale Sonvico</w:t>
      </w:r>
      <w:r w:rsidRPr="00064E50">
        <w:rPr>
          <w:rFonts w:ascii="Poppins Light" w:hAnsi="Poppins Light" w:cs="Poppins Light"/>
          <w:b/>
          <w:bCs/>
          <w:i/>
          <w:iCs/>
          <w:sz w:val="22"/>
          <w:szCs w:val="22"/>
          <w:bdr w:val="none" w:sz="0" w:space="0" w:color="auto"/>
          <w14:textOutline w14:w="0" w14:cap="flat" w14:cmpd="sng" w14:algn="ctr">
            <w14:noFill/>
            <w14:prstDash w14:val="solid"/>
            <w14:bevel/>
          </w14:textOutline>
        </w:rPr>
        <w:t xml:space="preserve"> Show office and Sales Manager</w:t>
      </w:r>
      <w:r w:rsidRPr="00064E50">
        <w:rPr>
          <w:rFonts w:ascii="Poppins Light" w:eastAsia="Poppins Medium" w:hAnsi="Poppins Light" w:cs="Poppins Light"/>
          <w:sz w:val="22"/>
          <w:szCs w:val="22"/>
        </w:rPr>
        <w:t xml:space="preserve">. “Siamo grati </w:t>
      </w:r>
      <w:bookmarkStart w:id="2" w:name="_Int_1iZ58Qzc"/>
      <w:r w:rsidRPr="00064E50">
        <w:rPr>
          <w:rFonts w:ascii="Poppins Light" w:eastAsia="Poppins Medium" w:hAnsi="Poppins Light" w:cs="Poppins Light"/>
          <w:sz w:val="22"/>
          <w:szCs w:val="22"/>
        </w:rPr>
        <w:t>a</w:t>
      </w:r>
      <w:bookmarkEnd w:id="2"/>
      <w:r w:rsidRPr="00064E50">
        <w:rPr>
          <w:rFonts w:ascii="Poppins Light" w:eastAsia="Poppins Medium" w:hAnsi="Poppins Light" w:cs="Poppins Light"/>
          <w:sz w:val="22"/>
          <w:szCs w:val="22"/>
        </w:rPr>
        <w:t xml:space="preserve"> espositori e visitatori che ne hanno decretato il </w:t>
      </w:r>
      <w:r w:rsidR="6C684F62" w:rsidRPr="00064E50">
        <w:rPr>
          <w:rFonts w:ascii="Poppins Light" w:eastAsia="Poppins Medium" w:hAnsi="Poppins Light" w:cs="Poppins Light"/>
          <w:sz w:val="22"/>
          <w:szCs w:val="22"/>
        </w:rPr>
        <w:t>grande successo</w:t>
      </w:r>
      <w:r w:rsidRPr="00064E50">
        <w:rPr>
          <w:rFonts w:ascii="Poppins Light" w:eastAsia="Poppins Medium" w:hAnsi="Poppins Light" w:cs="Poppins Light"/>
          <w:sz w:val="22"/>
          <w:szCs w:val="22"/>
        </w:rPr>
        <w:t xml:space="preserve"> in questi anni</w:t>
      </w:r>
      <w:r w:rsidRPr="00064E50">
        <w:rPr>
          <w:rFonts w:ascii="Poppins Light" w:hAnsi="Poppins Light" w:cs="Poppins Light"/>
          <w:sz w:val="22"/>
          <w:szCs w:val="22"/>
          <w:bdr w:val="none" w:sz="0" w:space="0" w:color="auto"/>
          <w14:textOutline w14:w="0" w14:cap="flat" w14:cmpd="sng" w14:algn="ctr">
            <w14:noFill/>
            <w14:prstDash w14:val="solid"/>
            <w14:bevel/>
          </w14:textOutline>
        </w:rPr>
        <w:t>, rendendola una manifestazione sempre più strategica, attesa e irrinunciabile per tutto il comparto a livello internazionale.</w:t>
      </w:r>
    </w:p>
    <w:p w14:paraId="7F9BE9F5" w14:textId="77777777" w:rsidR="003C2755" w:rsidRDefault="003C2755" w:rsidP="003C2755">
      <w:pPr>
        <w:pStyle w:val="Intestazione"/>
        <w:tabs>
          <w:tab w:val="clear" w:pos="4819"/>
          <w:tab w:val="clear" w:pos="9638"/>
        </w:tabs>
        <w:rPr>
          <w:rFonts w:ascii="Poppins Light" w:eastAsia="Poppins Medium" w:hAnsi="Poppins Light" w:cs="Poppins Light"/>
          <w:sz w:val="22"/>
          <w:szCs w:val="22"/>
        </w:rPr>
      </w:pPr>
    </w:p>
    <w:p w14:paraId="14D75625" w14:textId="0826BFFD" w:rsidR="003C2755" w:rsidRPr="00C63C97" w:rsidRDefault="003C2755" w:rsidP="30954631">
      <w:pPr>
        <w:tabs>
          <w:tab w:val="left" w:pos="708"/>
        </w:tabs>
        <w:rPr>
          <w:rFonts w:ascii="Poppins Light" w:hAnsi="Poppins Light" w:cs="Poppins Light"/>
          <w:sz w:val="22"/>
          <w:szCs w:val="22"/>
          <w:lang w:val="it-IT"/>
        </w:rPr>
      </w:pPr>
      <w:r w:rsidRPr="30954631">
        <w:rPr>
          <w:rFonts w:ascii="Poppins Light" w:eastAsia="Poppins Medium" w:hAnsi="Poppins Light" w:cs="Poppins Light"/>
          <w:sz w:val="22"/>
          <w:szCs w:val="22"/>
          <w:lang w:val="it-IT"/>
        </w:rPr>
        <w:t xml:space="preserve">Oggi Zoomark diventa ancora più ambiziosa nei progetti e nei traguardi, </w:t>
      </w:r>
      <w:proofErr w:type="spellStart"/>
      <w:r w:rsidRPr="30954631">
        <w:rPr>
          <w:rFonts w:ascii="Poppins" w:eastAsia="Poppins Medium" w:hAnsi="Poppins" w:cs="Poppins"/>
          <w:b/>
          <w:bCs/>
          <w:sz w:val="22"/>
          <w:szCs w:val="22"/>
          <w:lang w:val="it-IT"/>
        </w:rPr>
        <w:t>Bigger</w:t>
      </w:r>
      <w:proofErr w:type="spellEnd"/>
      <w:r w:rsidRPr="30954631">
        <w:rPr>
          <w:rFonts w:ascii="Poppins" w:eastAsia="Poppins Medium" w:hAnsi="Poppins" w:cs="Poppins"/>
          <w:b/>
          <w:bCs/>
          <w:sz w:val="22"/>
          <w:szCs w:val="22"/>
          <w:lang w:val="it-IT"/>
        </w:rPr>
        <w:t xml:space="preserve"> and </w:t>
      </w:r>
      <w:proofErr w:type="spellStart"/>
      <w:r w:rsidRPr="30954631">
        <w:rPr>
          <w:rFonts w:ascii="Poppins" w:eastAsia="Poppins Medium" w:hAnsi="Poppins" w:cs="Poppins"/>
          <w:b/>
          <w:bCs/>
          <w:sz w:val="22"/>
          <w:szCs w:val="22"/>
          <w:lang w:val="it-IT"/>
        </w:rPr>
        <w:t>Bolder</w:t>
      </w:r>
      <w:proofErr w:type="spellEnd"/>
      <w:r w:rsidRPr="30954631">
        <w:rPr>
          <w:rFonts w:ascii="Poppins Light" w:hAnsi="Poppins Light" w:cs="Poppins Light"/>
          <w:sz w:val="22"/>
          <w:szCs w:val="22"/>
          <w:lang w:val="it-IT"/>
        </w:rPr>
        <w:t xml:space="preserve">, come recita il nuovo payoff. </w:t>
      </w:r>
      <w:r w:rsidR="6D1E3EC7" w:rsidRPr="30954631">
        <w:rPr>
          <w:rFonts w:ascii="Poppins Light" w:eastAsia="Poppins Light" w:hAnsi="Poppins Light" w:cs="Poppins Light"/>
          <w:color w:val="000000" w:themeColor="text1"/>
          <w:sz w:val="22"/>
          <w:szCs w:val="22"/>
          <w:lang w:val="it-IT"/>
        </w:rPr>
        <w:t>Il nostro obiettivo è coinvolgere ogni azienda del settore, ogni negoziante o altro professionista nel mercato per dare vita a un evento memorabile.</w:t>
      </w:r>
    </w:p>
    <w:p w14:paraId="6CCB4BA4" w14:textId="4675BD81" w:rsidR="30954631" w:rsidRDefault="30954631" w:rsidP="30954631">
      <w:pPr>
        <w:pStyle w:val="Intestazione"/>
        <w:tabs>
          <w:tab w:val="clear" w:pos="4819"/>
          <w:tab w:val="clear" w:pos="9638"/>
        </w:tabs>
        <w:rPr>
          <w:rFonts w:ascii="Poppins Light" w:hAnsi="Poppins Light" w:cs="Poppins Light"/>
          <w:sz w:val="22"/>
          <w:szCs w:val="22"/>
        </w:rPr>
      </w:pPr>
    </w:p>
    <w:p w14:paraId="7E9547D4" w14:textId="77777777" w:rsidR="003C2755" w:rsidRPr="00064E50" w:rsidRDefault="003C2755" w:rsidP="74DB6F5E">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0064E50">
        <w:rPr>
          <w:rFonts w:ascii="Poppins Light" w:eastAsia="Poppins Medium" w:hAnsi="Poppins Light" w:cs="Poppins Light"/>
          <w:sz w:val="22"/>
          <w:szCs w:val="22"/>
        </w:rPr>
        <w:t>I numeri del 2023 sono stati da record:</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w:eastAsia="Poppins Medium" w:hAnsi="Poppins" w:cs="Poppins"/>
          <w:b/>
          <w:bCs/>
          <w:sz w:val="22"/>
          <w:szCs w:val="22"/>
        </w:rPr>
        <w:t>oltre 68.000 metri quadrati di area espositiva</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w:eastAsia="Poppins Medium" w:hAnsi="Poppins" w:cs="Poppins"/>
          <w:b/>
          <w:bCs/>
          <w:sz w:val="22"/>
          <w:szCs w:val="22"/>
        </w:rPr>
        <w:t>1.060 espositori</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e ben </w:t>
      </w:r>
      <w:r w:rsidRPr="00064E50">
        <w:rPr>
          <w:rFonts w:ascii="Poppins" w:eastAsia="Poppins Medium" w:hAnsi="Poppins" w:cs="Poppins"/>
          <w:b/>
          <w:bCs/>
          <w:sz w:val="22"/>
          <w:szCs w:val="22"/>
        </w:rPr>
        <w:t>28.000 visitatori</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p>
    <w:p w14:paraId="3FF1885A" w14:textId="77777777" w:rsidR="003C2755" w:rsidRDefault="003C2755" w:rsidP="003C2755">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8728607">
        <w:rPr>
          <w:rFonts w:ascii="Poppins Light" w:hAnsi="Poppins Light" w:cs="Poppins Light"/>
          <w:sz w:val="22"/>
          <w:szCs w:val="22"/>
        </w:rPr>
        <w:t xml:space="preserve"> </w:t>
      </w:r>
    </w:p>
    <w:p w14:paraId="3008B3BF" w14:textId="2C2AFBBB" w:rsidR="003C2755" w:rsidRPr="005E3568" w:rsidRDefault="003C2755" w:rsidP="003C2755">
      <w:pPr>
        <w:tabs>
          <w:tab w:val="left" w:pos="708"/>
        </w:tabs>
        <w:rPr>
          <w:rFonts w:ascii="Poppins Light" w:hAnsi="Poppins Light" w:cs="Poppins Light"/>
          <w:sz w:val="22"/>
          <w:szCs w:val="22"/>
          <w:lang w:val="it-IT"/>
        </w:rPr>
      </w:pPr>
      <w:r w:rsidRPr="08728607">
        <w:rPr>
          <w:rFonts w:ascii="Poppins Light" w:hAnsi="Poppins Light" w:cs="Poppins Light"/>
          <w:sz w:val="22"/>
          <w:szCs w:val="22"/>
          <w:bdr w:val="none" w:sz="0" w:space="0" w:color="auto"/>
          <w:lang w:val="it-IT"/>
          <w14:textOutline w14:w="0" w14:cap="flat" w14:cmpd="sng" w14:algn="ctr">
            <w14:noFill/>
            <w14:prstDash w14:val="solid"/>
            <w14:bevel/>
          </w14:textOutline>
        </w:rPr>
        <w:t xml:space="preserve">Zoomark 2025 sarà il </w:t>
      </w:r>
      <w:r w:rsidRPr="08728607">
        <w:rPr>
          <w:rFonts w:ascii="Poppins" w:eastAsia="Poppins Medium" w:hAnsi="Poppins" w:cs="Poppins"/>
          <w:b/>
          <w:bCs/>
          <w:sz w:val="22"/>
          <w:szCs w:val="22"/>
          <w:lang w:val="it-IT"/>
        </w:rPr>
        <w:t>Salone del futuro.</w:t>
      </w:r>
      <w:r w:rsidRPr="08728607">
        <w:rPr>
          <w:rFonts w:ascii="Poppins Light" w:hAnsi="Poppins Light" w:cs="Poppins Light"/>
          <w:sz w:val="22"/>
          <w:szCs w:val="22"/>
          <w:bdr w:val="none" w:sz="0" w:space="0" w:color="auto"/>
          <w:lang w:val="it-IT"/>
          <w14:textOutline w14:w="0" w14:cap="flat" w14:cmpd="sng" w14:algn="ctr">
            <w14:noFill/>
            <w14:prstDash w14:val="solid"/>
            <w14:bevel/>
          </w14:textOutline>
        </w:rPr>
        <w:t xml:space="preserve"> “Vogliamo </w:t>
      </w:r>
      <w:r w:rsidRPr="08728607">
        <w:rPr>
          <w:rFonts w:ascii="Poppins Light" w:eastAsia="Poppins Medium" w:hAnsi="Poppins Light" w:cs="Poppins Light"/>
          <w:sz w:val="22"/>
          <w:szCs w:val="22"/>
          <w:lang w:val="it-IT"/>
        </w:rPr>
        <w:t xml:space="preserve">rappresentare per tutti gli operatori internazionali una piattaforma esclusiva </w:t>
      </w:r>
      <w:r w:rsidRPr="3534F0BD">
        <w:rPr>
          <w:rFonts w:ascii="Poppins Light" w:eastAsia="Poppins Medium" w:hAnsi="Poppins Light" w:cs="Poppins Light"/>
          <w:sz w:val="22"/>
          <w:szCs w:val="22"/>
          <w:lang w:val="it-IT"/>
        </w:rPr>
        <w:t xml:space="preserve">e in cui si creano nuove opportunità di business, </w:t>
      </w:r>
      <w:r w:rsidRPr="08728607">
        <w:rPr>
          <w:rFonts w:ascii="Poppins Light" w:eastAsia="Poppins Medium" w:hAnsi="Poppins Light" w:cs="Poppins Light"/>
          <w:sz w:val="22"/>
          <w:szCs w:val="22"/>
          <w:lang w:val="it-IT"/>
        </w:rPr>
        <w:t xml:space="preserve">mentre vengono </w:t>
      </w:r>
      <w:r w:rsidRPr="3534F0BD">
        <w:rPr>
          <w:rFonts w:ascii="Poppins" w:eastAsia="Poppins Medium" w:hAnsi="Poppins" w:cs="Poppins"/>
          <w:b/>
          <w:bCs/>
          <w:sz w:val="22"/>
          <w:szCs w:val="22"/>
          <w:lang w:val="it-IT"/>
        </w:rPr>
        <w:t>anticipati i</w:t>
      </w:r>
      <w:r w:rsidR="00E928EC">
        <w:rPr>
          <w:lang w:val="it-IT"/>
        </w:rPr>
        <w:t xml:space="preserve"> </w:t>
      </w:r>
      <w:r w:rsidRPr="3534F0BD">
        <w:rPr>
          <w:rFonts w:ascii="Poppins" w:eastAsia="Poppins Medium" w:hAnsi="Poppins" w:cs="Poppins"/>
          <w:b/>
          <w:bCs/>
          <w:sz w:val="22"/>
          <w:szCs w:val="22"/>
          <w:lang w:val="it-IT"/>
        </w:rPr>
        <w:t>tr</w:t>
      </w:r>
      <w:r w:rsidR="00E928EC">
        <w:rPr>
          <w:rFonts w:ascii="Poppins" w:eastAsia="Poppins Medium" w:hAnsi="Poppins" w:cs="Poppins"/>
          <w:b/>
          <w:bCs/>
          <w:sz w:val="22"/>
          <w:szCs w:val="22"/>
          <w:lang w:val="it-IT"/>
        </w:rPr>
        <w:t>end</w:t>
      </w:r>
      <w:r w:rsidRPr="3534F0BD">
        <w:rPr>
          <w:rFonts w:ascii="Poppins" w:eastAsia="Poppins Medium" w:hAnsi="Poppins" w:cs="Poppins"/>
          <w:b/>
          <w:bCs/>
          <w:sz w:val="22"/>
          <w:szCs w:val="22"/>
          <w:lang w:val="it-IT"/>
        </w:rPr>
        <w:t xml:space="preserve"> </w:t>
      </w:r>
      <w:r w:rsidRPr="08728607">
        <w:rPr>
          <w:rFonts w:ascii="Poppins Light" w:eastAsia="Poppins Medium" w:hAnsi="Poppins Light" w:cs="Poppins Light"/>
          <w:sz w:val="22"/>
          <w:szCs w:val="22"/>
          <w:lang w:val="it-IT"/>
        </w:rPr>
        <w:t>di settore e</w:t>
      </w:r>
      <w:r w:rsidRPr="3534F0BD">
        <w:rPr>
          <w:rFonts w:ascii="Poppins Light" w:eastAsia="Poppins Medium" w:hAnsi="Poppins Light" w:cs="Poppins Light"/>
          <w:b/>
          <w:bCs/>
          <w:sz w:val="22"/>
          <w:szCs w:val="22"/>
          <w:lang w:val="it-IT"/>
        </w:rPr>
        <w:t xml:space="preserve"> </w:t>
      </w:r>
      <w:r w:rsidRPr="3534F0BD">
        <w:rPr>
          <w:rFonts w:ascii="Poppins" w:eastAsia="Poppins Medium" w:hAnsi="Poppins" w:cs="Poppins"/>
          <w:b/>
          <w:bCs/>
          <w:sz w:val="22"/>
          <w:szCs w:val="22"/>
          <w:lang w:val="it-IT"/>
        </w:rPr>
        <w:t>forecast</w:t>
      </w:r>
      <w:r w:rsidRPr="3534F0BD">
        <w:rPr>
          <w:rFonts w:ascii="Poppins Light" w:eastAsia="Poppins Medium" w:hAnsi="Poppins Light" w:cs="Poppins Light"/>
          <w:b/>
          <w:bCs/>
          <w:sz w:val="22"/>
          <w:szCs w:val="22"/>
          <w:lang w:val="it-IT"/>
        </w:rPr>
        <w:t xml:space="preserve"> </w:t>
      </w:r>
      <w:r w:rsidRPr="3534F0BD">
        <w:rPr>
          <w:rFonts w:ascii="Poppins Light" w:eastAsia="Poppins Medium" w:hAnsi="Poppins Light" w:cs="Poppins Light"/>
          <w:sz w:val="22"/>
          <w:szCs w:val="22"/>
          <w:lang w:val="it-IT"/>
        </w:rPr>
        <w:t>sulla</w:t>
      </w:r>
      <w:r w:rsidRPr="08728607">
        <w:rPr>
          <w:rFonts w:ascii="Poppins Light" w:eastAsia="Poppins Medium" w:hAnsi="Poppins Light" w:cs="Poppins Light"/>
          <w:sz w:val="22"/>
          <w:szCs w:val="22"/>
          <w:lang w:val="it-IT"/>
        </w:rPr>
        <w:t xml:space="preserve"> sostenibilità ambientale, sul concetto di One Health, sui prodotti </w:t>
      </w:r>
      <w:proofErr w:type="spellStart"/>
      <w:r w:rsidRPr="08728607">
        <w:rPr>
          <w:rFonts w:ascii="Poppins Light" w:eastAsia="Poppins Medium" w:hAnsi="Poppins Light" w:cs="Poppins Light"/>
          <w:sz w:val="22"/>
          <w:szCs w:val="22"/>
          <w:lang w:val="it-IT"/>
        </w:rPr>
        <w:t>tailor</w:t>
      </w:r>
      <w:proofErr w:type="spellEnd"/>
      <w:r w:rsidRPr="08728607">
        <w:rPr>
          <w:rFonts w:ascii="Poppins Light" w:eastAsia="Poppins Medium" w:hAnsi="Poppins Light" w:cs="Poppins Light"/>
          <w:sz w:val="22"/>
          <w:szCs w:val="22"/>
          <w:lang w:val="it-IT"/>
        </w:rPr>
        <w:t xml:space="preserve">-made, amati dalla </w:t>
      </w:r>
      <w:proofErr w:type="spellStart"/>
      <w:r w:rsidRPr="08728607">
        <w:rPr>
          <w:rFonts w:ascii="Poppins Light" w:eastAsia="Poppins Medium" w:hAnsi="Poppins Light" w:cs="Poppins Light"/>
          <w:sz w:val="22"/>
          <w:szCs w:val="22"/>
          <w:lang w:val="it-IT"/>
        </w:rPr>
        <w:t>GenZ</w:t>
      </w:r>
      <w:proofErr w:type="spellEnd"/>
      <w:r w:rsidRPr="08728607">
        <w:rPr>
          <w:rFonts w:ascii="Poppins Light" w:eastAsia="Poppins Medium" w:hAnsi="Poppins Light" w:cs="Poppins Light"/>
          <w:sz w:val="22"/>
          <w:szCs w:val="22"/>
          <w:lang w:val="it-IT"/>
        </w:rPr>
        <w:t>, -</w:t>
      </w:r>
      <w:r w:rsidRPr="3534F0BD">
        <w:rPr>
          <w:rFonts w:ascii="Poppins Light" w:hAnsi="Poppins Light" w:cs="Poppins Light"/>
          <w:sz w:val="22"/>
          <w:szCs w:val="22"/>
          <w:lang w:val="it-IT"/>
        </w:rPr>
        <w:t xml:space="preserve"> aggiunge Sonvico –.  </w:t>
      </w:r>
      <w:r w:rsidRPr="08728607">
        <w:rPr>
          <w:rFonts w:ascii="Poppins Light" w:eastAsia="Poppins Medium" w:hAnsi="Poppins Light" w:cs="Poppins Light"/>
          <w:sz w:val="22"/>
          <w:szCs w:val="22"/>
          <w:lang w:val="it-IT"/>
        </w:rPr>
        <w:t xml:space="preserve">Per questo motivo a Zoomark 2025 troveranno spazio e visibilità </w:t>
      </w:r>
      <w:r w:rsidRPr="74DB6F5E">
        <w:rPr>
          <w:rFonts w:ascii="Poppins Light" w:hAnsi="Poppins Light" w:cs="Poppins Light"/>
          <w:sz w:val="22"/>
          <w:szCs w:val="22"/>
          <w:lang w:val="it-IT"/>
        </w:rPr>
        <w:t xml:space="preserve">non solo le tendenze attuali, ma anche quelle </w:t>
      </w:r>
      <w:proofErr w:type="spellStart"/>
      <w:r w:rsidRPr="74DB6F5E">
        <w:rPr>
          <w:rFonts w:ascii="Poppins Light" w:hAnsi="Poppins Light" w:cs="Poppins Light"/>
          <w:sz w:val="22"/>
          <w:szCs w:val="22"/>
          <w:lang w:val="it-IT"/>
        </w:rPr>
        <w:t>upcoming</w:t>
      </w:r>
      <w:proofErr w:type="spellEnd"/>
      <w:r w:rsidRPr="74DB6F5E">
        <w:rPr>
          <w:rFonts w:ascii="Poppins Light" w:hAnsi="Poppins Light" w:cs="Poppins Light"/>
          <w:sz w:val="22"/>
          <w:szCs w:val="22"/>
          <w:lang w:val="it-IT"/>
        </w:rPr>
        <w:t xml:space="preserve"> </w:t>
      </w:r>
      <w:r w:rsidR="635BF95E" w:rsidRPr="74DB6F5E">
        <w:rPr>
          <w:rFonts w:ascii="Poppins Light" w:hAnsi="Poppins Light" w:cs="Poppins Light"/>
          <w:sz w:val="22"/>
          <w:szCs w:val="22"/>
          <w:lang w:val="it-IT"/>
        </w:rPr>
        <w:t xml:space="preserve">nelle </w:t>
      </w:r>
      <w:r w:rsidRPr="74DB6F5E">
        <w:rPr>
          <w:rFonts w:ascii="Poppins Light" w:hAnsi="Poppins Light" w:cs="Poppins Light"/>
          <w:sz w:val="22"/>
          <w:szCs w:val="22"/>
          <w:lang w:val="it-IT"/>
        </w:rPr>
        <w:t>aree dedicate</w:t>
      </w:r>
      <w:r w:rsidR="008549EC" w:rsidRPr="74DB6F5E">
        <w:rPr>
          <w:rFonts w:ascii="Poppins Light" w:hAnsi="Poppins Light" w:cs="Poppins Light"/>
          <w:sz w:val="22"/>
          <w:szCs w:val="22"/>
          <w:lang w:val="it-IT"/>
        </w:rPr>
        <w:t>.</w:t>
      </w:r>
      <w:r w:rsidRPr="74DB6F5E">
        <w:rPr>
          <w:rFonts w:ascii="Poppins Light" w:hAnsi="Poppins Light" w:cs="Poppins Light"/>
          <w:sz w:val="22"/>
          <w:szCs w:val="22"/>
          <w:lang w:val="it-IT"/>
        </w:rPr>
        <w:t xml:space="preserve"> </w:t>
      </w:r>
    </w:p>
    <w:p w14:paraId="58E47210" w14:textId="77777777" w:rsidR="003C2755" w:rsidRPr="005E3568" w:rsidRDefault="003C2755" w:rsidP="003C2755">
      <w:pPr>
        <w:tabs>
          <w:tab w:val="left" w:pos="708"/>
        </w:tabs>
        <w:rPr>
          <w:rFonts w:ascii="Poppins Light" w:eastAsia="Poppins Medium" w:hAnsi="Poppins Light" w:cs="Poppins Light"/>
          <w:sz w:val="22"/>
          <w:szCs w:val="22"/>
          <w:lang w:val="it-IT"/>
        </w:rPr>
      </w:pPr>
    </w:p>
    <w:p w14:paraId="4EF8BB2F" w14:textId="16336E64" w:rsidR="003C2755" w:rsidRPr="00B050B3" w:rsidRDefault="003C2755" w:rsidP="003C2755">
      <w:pPr>
        <w:tabs>
          <w:tab w:val="left" w:pos="708"/>
        </w:tabs>
        <w:rPr>
          <w:rFonts w:ascii="Poppins Light" w:hAnsi="Poppins Light" w:cs="Poppins Light"/>
          <w:sz w:val="22"/>
          <w:szCs w:val="22"/>
          <w:lang w:val="it-IT"/>
        </w:rPr>
      </w:pPr>
      <w:r w:rsidRPr="30954631">
        <w:rPr>
          <w:rFonts w:ascii="Poppins Light" w:eastAsia="Poppins Medium" w:hAnsi="Poppins Light" w:cs="Poppins Light"/>
          <w:sz w:val="22"/>
          <w:szCs w:val="22"/>
          <w:lang w:val="it-IT"/>
        </w:rPr>
        <w:t xml:space="preserve">Consapevole del fatto che quello del pet-tech sia un trend in crescita e che non conosce crisi, Zoomark </w:t>
      </w:r>
      <w:r w:rsidR="0C882FB5" w:rsidRPr="30954631">
        <w:rPr>
          <w:rFonts w:ascii="Poppins Light" w:eastAsia="Poppins Medium" w:hAnsi="Poppins Light" w:cs="Poppins Light"/>
          <w:sz w:val="22"/>
          <w:szCs w:val="22"/>
          <w:lang w:val="it-IT"/>
        </w:rPr>
        <w:t>dedicherà</w:t>
      </w:r>
      <w:r w:rsidRPr="30954631">
        <w:rPr>
          <w:rFonts w:ascii="Poppins Light" w:eastAsia="Poppins Medium" w:hAnsi="Poppins Light" w:cs="Poppins Light"/>
          <w:sz w:val="22"/>
          <w:szCs w:val="22"/>
          <w:lang w:val="it-IT"/>
        </w:rPr>
        <w:t xml:space="preserve"> l’area </w:t>
      </w:r>
      <w:r w:rsidRPr="30954631">
        <w:rPr>
          <w:rFonts w:ascii="Poppins" w:eastAsia="Poppins Medium" w:hAnsi="Poppins" w:cs="Poppins"/>
          <w:b/>
          <w:bCs/>
          <w:sz w:val="22"/>
          <w:szCs w:val="22"/>
          <w:lang w:val="it-IT"/>
        </w:rPr>
        <w:t>Next 5.0</w:t>
      </w:r>
      <w:r w:rsidRPr="30954631">
        <w:rPr>
          <w:rFonts w:ascii="Poppins Light" w:eastAsia="Poppins Medium" w:hAnsi="Poppins Light" w:cs="Poppins Light"/>
          <w:sz w:val="22"/>
          <w:szCs w:val="22"/>
          <w:lang w:val="it-IT"/>
        </w:rPr>
        <w:t xml:space="preserve"> al mercato pet del futuro, all’innovazione e all’alta tecnologia, riservandola non solo alle start-up ma anche a tutte le aziende che propongono soluzioni tecnologicamente avanzate, ad esempio per la salute e la sicurezza dei pet.</w:t>
      </w:r>
    </w:p>
    <w:p w14:paraId="3731DF14" w14:textId="77777777" w:rsidR="003C2755" w:rsidRPr="00B050B3" w:rsidRDefault="003C2755" w:rsidP="003C2755">
      <w:pPr>
        <w:tabs>
          <w:tab w:val="left" w:pos="708"/>
        </w:tabs>
        <w:rPr>
          <w:rFonts w:ascii="Poppins Light" w:eastAsia="Poppins Medium" w:hAnsi="Poppins Light" w:cs="Poppins Light"/>
          <w:sz w:val="22"/>
          <w:szCs w:val="22"/>
          <w:lang w:val="it-IT"/>
        </w:rPr>
      </w:pPr>
    </w:p>
    <w:p w14:paraId="0F47D66A" w14:textId="77777777" w:rsidR="003C2755" w:rsidRPr="00B050B3" w:rsidRDefault="003C2755" w:rsidP="003C2755">
      <w:pPr>
        <w:tabs>
          <w:tab w:val="left" w:pos="708"/>
        </w:tabs>
        <w:rPr>
          <w:rFonts w:ascii="Poppins Light" w:hAnsi="Poppins Light" w:cs="Poppins Light"/>
          <w:sz w:val="22"/>
          <w:szCs w:val="22"/>
          <w:lang w:val="it-IT"/>
        </w:rPr>
      </w:pPr>
      <w:proofErr w:type="spellStart"/>
      <w:r w:rsidRPr="08728607">
        <w:rPr>
          <w:rFonts w:ascii="Poppins" w:eastAsia="Poppins Medium" w:hAnsi="Poppins" w:cs="Poppins"/>
          <w:b/>
          <w:bCs/>
          <w:sz w:val="22"/>
          <w:szCs w:val="22"/>
          <w:lang w:val="it-IT"/>
        </w:rPr>
        <w:t>Factory</w:t>
      </w:r>
      <w:proofErr w:type="spellEnd"/>
      <w:r w:rsidRPr="08728607">
        <w:rPr>
          <w:rFonts w:ascii="Poppins Light" w:eastAsia="Poppins Medium" w:hAnsi="Poppins Light" w:cs="Poppins Light"/>
          <w:sz w:val="22"/>
          <w:szCs w:val="22"/>
          <w:lang w:val="it-IT"/>
        </w:rPr>
        <w:t xml:space="preserve"> è invece il nuovissimo progetto di Zoomark che punterà i riflettori su tutte le aziende che compongono la filiera produttiva (</w:t>
      </w:r>
      <w:r w:rsidRPr="3534F0BD">
        <w:rPr>
          <w:rFonts w:ascii="Poppins Light" w:eastAsia="Poppins Light" w:hAnsi="Poppins Light" w:cs="Poppins Light"/>
          <w:sz w:val="22"/>
          <w:szCs w:val="22"/>
          <w:lang w:val="it-IT"/>
        </w:rPr>
        <w:t>fornitori di materie prime e semilavorati, di macchinari, packaging, servizi all’industria e alla distribuzione)</w:t>
      </w:r>
      <w:r w:rsidRPr="08728607">
        <w:rPr>
          <w:rFonts w:ascii="Poppins Light" w:eastAsia="Poppins Medium" w:hAnsi="Poppins Light" w:cs="Poppins Light"/>
          <w:sz w:val="22"/>
          <w:szCs w:val="22"/>
          <w:lang w:val="it-IT"/>
        </w:rPr>
        <w:t xml:space="preserve">, sempre più centrali per soddisfare le esigenze di un mercato in continua crescita. </w:t>
      </w:r>
    </w:p>
    <w:p w14:paraId="51F9534F" w14:textId="77777777" w:rsidR="003C2755" w:rsidRPr="00B050B3" w:rsidRDefault="003C2755" w:rsidP="003C2755">
      <w:pPr>
        <w:tabs>
          <w:tab w:val="left" w:pos="708"/>
        </w:tabs>
        <w:rPr>
          <w:rFonts w:ascii="Poppins Light" w:eastAsia="Poppins Medium" w:hAnsi="Poppins Light" w:cs="Poppins Light"/>
          <w:sz w:val="22"/>
          <w:szCs w:val="22"/>
          <w:lang w:val="it-IT"/>
        </w:rPr>
      </w:pPr>
    </w:p>
    <w:p w14:paraId="64FDDD61" w14:textId="77777777" w:rsidR="003C2755" w:rsidRPr="00B050B3" w:rsidRDefault="003C2755" w:rsidP="003C2755">
      <w:pPr>
        <w:tabs>
          <w:tab w:val="left" w:pos="708"/>
        </w:tabs>
        <w:rPr>
          <w:rFonts w:ascii="Poppins Light" w:hAnsi="Poppins Light" w:cs="Poppins Light"/>
          <w:sz w:val="22"/>
          <w:szCs w:val="22"/>
          <w:lang w:val="it-IT"/>
        </w:rPr>
      </w:pPr>
      <w:r w:rsidRPr="08728607">
        <w:rPr>
          <w:rFonts w:ascii="Poppins Light" w:eastAsia="Poppins Medium" w:hAnsi="Poppins Light" w:cs="Poppins Light"/>
          <w:sz w:val="22"/>
          <w:szCs w:val="22"/>
          <w:lang w:val="it-IT"/>
        </w:rPr>
        <w:t xml:space="preserve">Per la prima volta, questa nuova edizione di Zoomark metterà in risalto anche le eccellenze del pet fashion, del design e del beauty, inaugurando la nuovissima area </w:t>
      </w:r>
      <w:r w:rsidRPr="3534F0BD">
        <w:rPr>
          <w:rFonts w:ascii="Poppins" w:eastAsia="Poppins" w:hAnsi="Poppins" w:cs="Poppins"/>
          <w:b/>
          <w:bCs/>
          <w:color w:val="000000" w:themeColor="text1"/>
          <w:sz w:val="22"/>
          <w:szCs w:val="22"/>
          <w:lang w:val="it-IT"/>
        </w:rPr>
        <w:t>Atelier</w:t>
      </w:r>
      <w:r w:rsidRPr="3534F0BD">
        <w:rPr>
          <w:rFonts w:ascii="Poppins Light" w:eastAsia="Poppins Light" w:hAnsi="Poppins Light" w:cs="Poppins Light"/>
          <w:color w:val="000000" w:themeColor="text1"/>
          <w:sz w:val="22"/>
          <w:szCs w:val="22"/>
          <w:lang w:val="it-IT"/>
        </w:rPr>
        <w:t>,</w:t>
      </w:r>
      <w:r w:rsidRPr="08728607">
        <w:rPr>
          <w:rFonts w:ascii="Poppins Light" w:eastAsia="Poppins Medium" w:hAnsi="Poppins Light" w:cs="Poppins Light"/>
          <w:sz w:val="22"/>
          <w:szCs w:val="22"/>
          <w:lang w:val="it-IT"/>
        </w:rPr>
        <w:t xml:space="preserve"> che offrirà un ambiente premium a top buyer, brand e aziende. </w:t>
      </w:r>
    </w:p>
    <w:p w14:paraId="7A22D0B7" w14:textId="77777777" w:rsidR="003C2755" w:rsidRPr="00B050B3" w:rsidRDefault="003C2755" w:rsidP="003C2755">
      <w:pPr>
        <w:tabs>
          <w:tab w:val="left" w:pos="708"/>
        </w:tabs>
        <w:rPr>
          <w:rFonts w:ascii="Poppins Light" w:eastAsia="Poppins Light" w:hAnsi="Poppins Light" w:cs="Poppins Light"/>
          <w:color w:val="000000" w:themeColor="text1"/>
          <w:sz w:val="22"/>
          <w:szCs w:val="22"/>
          <w:lang w:val="it-IT"/>
        </w:rPr>
      </w:pPr>
    </w:p>
    <w:p w14:paraId="24ADEDB3" w14:textId="587B2AFB" w:rsidR="003C2755" w:rsidRPr="00B050B3" w:rsidRDefault="3E82AA7C" w:rsidP="74DB6F5E">
      <w:pPr>
        <w:tabs>
          <w:tab w:val="left" w:pos="708"/>
        </w:tabs>
        <w:spacing w:line="259" w:lineRule="auto"/>
        <w:rPr>
          <w:rFonts w:ascii="Poppins Light" w:eastAsia="Poppins Light" w:hAnsi="Poppins Light" w:cs="Poppins Light"/>
          <w:color w:val="000000" w:themeColor="text1"/>
          <w:sz w:val="22"/>
          <w:szCs w:val="22"/>
          <w:lang w:val="it-IT"/>
        </w:rPr>
      </w:pPr>
      <w:r w:rsidRPr="74DB6F5E">
        <w:rPr>
          <w:rFonts w:ascii="Poppins Light" w:eastAsia="Poppins Light" w:hAnsi="Poppins Light" w:cs="Poppins Light"/>
          <w:color w:val="000000" w:themeColor="text1"/>
          <w:sz w:val="22"/>
          <w:szCs w:val="22"/>
          <w:lang w:val="it-IT"/>
        </w:rPr>
        <w:lastRenderedPageBreak/>
        <w:t>A Zoomark 2025 t</w:t>
      </w:r>
      <w:r w:rsidR="003C2755" w:rsidRPr="74DB6F5E">
        <w:rPr>
          <w:rFonts w:ascii="Poppins Light" w:eastAsia="Poppins Light" w:hAnsi="Poppins Light" w:cs="Poppins Light"/>
          <w:color w:val="000000" w:themeColor="text1"/>
          <w:sz w:val="22"/>
          <w:szCs w:val="22"/>
          <w:lang w:val="it-IT"/>
        </w:rPr>
        <w:t>orner</w:t>
      </w:r>
      <w:r w:rsidR="2C01DB85" w:rsidRPr="74DB6F5E">
        <w:rPr>
          <w:rFonts w:ascii="Poppins Light" w:eastAsia="Poppins Light" w:hAnsi="Poppins Light" w:cs="Poppins Light"/>
          <w:color w:val="000000" w:themeColor="text1"/>
          <w:sz w:val="22"/>
          <w:szCs w:val="22"/>
          <w:lang w:val="it-IT"/>
        </w:rPr>
        <w:t>anno</w:t>
      </w:r>
      <w:r w:rsidR="003C2755" w:rsidRPr="74DB6F5E">
        <w:rPr>
          <w:rFonts w:ascii="Poppins Light" w:eastAsia="Poppins Light" w:hAnsi="Poppins Light" w:cs="Poppins Light"/>
          <w:color w:val="000000" w:themeColor="text1"/>
          <w:sz w:val="22"/>
          <w:szCs w:val="22"/>
          <w:lang w:val="it-IT"/>
        </w:rPr>
        <w:t xml:space="preserve"> infine anche </w:t>
      </w:r>
      <w:r w:rsidR="67E48911" w:rsidRPr="74DB6F5E">
        <w:rPr>
          <w:rFonts w:ascii="Poppins Light" w:eastAsia="Poppins Light" w:hAnsi="Poppins Light" w:cs="Poppins Light"/>
          <w:color w:val="000000" w:themeColor="text1"/>
          <w:sz w:val="22"/>
          <w:szCs w:val="22"/>
          <w:lang w:val="it-IT"/>
        </w:rPr>
        <w:t>due amatissimi progetti</w:t>
      </w:r>
      <w:r w:rsidR="57D5DB05" w:rsidRPr="74DB6F5E">
        <w:rPr>
          <w:rFonts w:ascii="Poppins Light" w:eastAsia="Poppins Light" w:hAnsi="Poppins Light" w:cs="Poppins Light"/>
          <w:color w:val="000000" w:themeColor="text1"/>
          <w:sz w:val="22"/>
          <w:szCs w:val="22"/>
          <w:lang w:val="it-IT"/>
        </w:rPr>
        <w:t xml:space="preserve">, già protagonisti delle edizioni precedenti: </w:t>
      </w:r>
      <w:r w:rsidR="57D5DB05" w:rsidRPr="74DB6F5E">
        <w:rPr>
          <w:rFonts w:ascii="Poppins" w:eastAsia="Poppins" w:hAnsi="Poppins" w:cs="Poppins"/>
          <w:b/>
          <w:bCs/>
          <w:color w:val="000000" w:themeColor="text1"/>
          <w:sz w:val="22"/>
          <w:szCs w:val="22"/>
          <w:lang w:val="it-IT"/>
        </w:rPr>
        <w:t>Pet Vision</w:t>
      </w:r>
      <w:r w:rsidR="003C2755" w:rsidRPr="74DB6F5E">
        <w:rPr>
          <w:rFonts w:ascii="Poppins" w:eastAsia="Poppins" w:hAnsi="Poppins" w:cs="Poppins"/>
          <w:b/>
          <w:bCs/>
          <w:color w:val="000000" w:themeColor="text1"/>
          <w:sz w:val="22"/>
          <w:szCs w:val="22"/>
          <w:lang w:val="it-IT"/>
        </w:rPr>
        <w:t xml:space="preserve"> </w:t>
      </w:r>
      <w:r w:rsidR="4E833E89" w:rsidRPr="74DB6F5E">
        <w:rPr>
          <w:rFonts w:ascii="Poppins Light" w:eastAsia="Poppins Light" w:hAnsi="Poppins Light" w:cs="Poppins Light"/>
          <w:color w:val="000000" w:themeColor="text1"/>
          <w:sz w:val="22"/>
          <w:szCs w:val="22"/>
          <w:lang w:val="it-IT"/>
        </w:rPr>
        <w:t xml:space="preserve">(l’area dedicata ai nuovi prodotti), che nel 2023 </w:t>
      </w:r>
      <w:r w:rsidR="6000B65B" w:rsidRPr="74DB6F5E">
        <w:rPr>
          <w:rFonts w:ascii="Poppins Light" w:eastAsia="Poppins Light" w:hAnsi="Poppins Light" w:cs="Poppins Light"/>
          <w:color w:val="000000" w:themeColor="text1"/>
          <w:sz w:val="22"/>
          <w:szCs w:val="22"/>
          <w:lang w:val="it-IT"/>
        </w:rPr>
        <w:t>è stata la vetrina per</w:t>
      </w:r>
      <w:r w:rsidR="4E833E89" w:rsidRPr="74DB6F5E">
        <w:rPr>
          <w:rFonts w:ascii="Poppins Light" w:eastAsia="Poppins Light" w:hAnsi="Poppins Light" w:cs="Poppins Light"/>
          <w:color w:val="000000" w:themeColor="text1"/>
          <w:sz w:val="22"/>
          <w:szCs w:val="22"/>
          <w:lang w:val="it-IT"/>
        </w:rPr>
        <w:t xml:space="preserve"> circa 500 novità</w:t>
      </w:r>
      <w:r w:rsidR="653BD068" w:rsidRPr="74DB6F5E">
        <w:rPr>
          <w:rFonts w:ascii="Poppins Light" w:eastAsia="Poppins Light" w:hAnsi="Poppins Light" w:cs="Poppins Light"/>
          <w:color w:val="000000" w:themeColor="text1"/>
          <w:sz w:val="22"/>
          <w:szCs w:val="22"/>
          <w:lang w:val="it-IT"/>
        </w:rPr>
        <w:t>, fungendo da bussola per i distributori e i rivenditori alla ricerca dei tre</w:t>
      </w:r>
      <w:r w:rsidR="36AADEE4" w:rsidRPr="74DB6F5E">
        <w:rPr>
          <w:rFonts w:ascii="Poppins Light" w:eastAsia="Poppins Light" w:hAnsi="Poppins Light" w:cs="Poppins Light"/>
          <w:color w:val="000000" w:themeColor="text1"/>
          <w:sz w:val="22"/>
          <w:szCs w:val="22"/>
          <w:lang w:val="it-IT"/>
        </w:rPr>
        <w:t>nd del futuro,</w:t>
      </w:r>
      <w:r w:rsidR="4E833E89" w:rsidRPr="74DB6F5E">
        <w:rPr>
          <w:rFonts w:ascii="Poppins Light" w:eastAsia="Poppins Light" w:hAnsi="Poppins Light" w:cs="Poppins Light"/>
          <w:color w:val="000000" w:themeColor="text1"/>
          <w:sz w:val="22"/>
          <w:szCs w:val="22"/>
          <w:lang w:val="it-IT"/>
        </w:rPr>
        <w:t xml:space="preserve"> e</w:t>
      </w:r>
      <w:r w:rsidR="4E833E89" w:rsidRPr="74DB6F5E">
        <w:rPr>
          <w:rFonts w:ascii="Poppins" w:eastAsia="Poppins" w:hAnsi="Poppins" w:cs="Poppins"/>
          <w:b/>
          <w:bCs/>
          <w:color w:val="000000" w:themeColor="text1"/>
          <w:sz w:val="22"/>
          <w:szCs w:val="22"/>
          <w:lang w:val="it-IT"/>
        </w:rPr>
        <w:t xml:space="preserve"> </w:t>
      </w:r>
      <w:r w:rsidR="003C2755" w:rsidRPr="74DB6F5E">
        <w:rPr>
          <w:rFonts w:ascii="Poppins" w:eastAsia="Poppins" w:hAnsi="Poppins" w:cs="Poppins"/>
          <w:b/>
          <w:bCs/>
          <w:color w:val="000000" w:themeColor="text1"/>
          <w:sz w:val="22"/>
          <w:szCs w:val="22"/>
          <w:lang w:val="it-IT"/>
        </w:rPr>
        <w:t>Aqua Project</w:t>
      </w:r>
      <w:r w:rsidR="003C2755" w:rsidRPr="74DB6F5E">
        <w:rPr>
          <w:rFonts w:ascii="Poppins Light" w:eastAsia="Poppins Light" w:hAnsi="Poppins Light" w:cs="Poppins Light"/>
          <w:color w:val="000000" w:themeColor="text1"/>
          <w:sz w:val="22"/>
          <w:szCs w:val="22"/>
          <w:lang w:val="it-IT"/>
        </w:rPr>
        <w:t>, a disposizione dell’industria del settore acquari e terrari, che sarà luogo non solo di esposizione, ma anche di incontri e seminari.</w:t>
      </w:r>
      <w:r w:rsidR="003C2755" w:rsidRPr="74DB6F5E">
        <w:rPr>
          <w:rFonts w:ascii="Poppins Light" w:eastAsia="Poppins Medium" w:hAnsi="Poppins Light" w:cs="Poppins Light"/>
          <w:sz w:val="22"/>
          <w:szCs w:val="22"/>
          <w:lang w:val="it-IT"/>
        </w:rPr>
        <w:t xml:space="preserve">” </w:t>
      </w:r>
    </w:p>
    <w:p w14:paraId="3F84B130" w14:textId="77777777" w:rsidR="003C2755" w:rsidRPr="00B050B3" w:rsidRDefault="003C2755" w:rsidP="003C2755">
      <w:pPr>
        <w:pStyle w:val="Intestazione"/>
        <w:tabs>
          <w:tab w:val="clear" w:pos="4819"/>
          <w:tab w:val="clear" w:pos="9638"/>
        </w:tabs>
        <w:rPr>
          <w:rFonts w:ascii="Poppins Light" w:eastAsia="Poppins Medium" w:hAnsi="Poppins Light" w:cs="Poppins Light"/>
          <w:sz w:val="22"/>
          <w:szCs w:val="22"/>
        </w:rPr>
      </w:pPr>
    </w:p>
    <w:p w14:paraId="608E4B03" w14:textId="77777777" w:rsidR="003C2755" w:rsidRPr="00064E50" w:rsidRDefault="003C2755" w:rsidP="74DB6F5E">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0064E50">
        <w:rPr>
          <w:rFonts w:ascii="Poppins Light" w:eastAsia="Poppins Medium" w:hAnsi="Poppins Light" w:cs="Poppins Light"/>
          <w:sz w:val="22"/>
          <w:szCs w:val="22"/>
        </w:rPr>
        <w:t>Ma le novità di Zoomark non finiscono certo qui! La</w:t>
      </w:r>
      <w:r w:rsidRPr="00064E50">
        <w:rPr>
          <w:rFonts w:ascii="Poppins Light" w:hAnsi="Poppins Light" w:cs="Poppins Light"/>
          <w:sz w:val="22"/>
          <w:szCs w:val="22"/>
        </w:rPr>
        <w:t xml:space="preserve"> manifestazione in continua evoluzione, al passo coi tempi, si contraddistingue sempre di più per il carattere internazionale, come ha sottolineato</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r w:rsidRPr="00064E50">
        <w:rPr>
          <w:rFonts w:ascii="Poppins" w:eastAsia="Poppins Medium" w:hAnsi="Poppins" w:cs="Poppins"/>
          <w:b/>
          <w:bCs/>
          <w:sz w:val="22"/>
          <w:szCs w:val="22"/>
        </w:rPr>
        <w:t>Luisa Bersanetti</w:t>
      </w:r>
      <w:r w:rsidRPr="00064E50">
        <w:rPr>
          <w:rFonts w:ascii="Poppins Light" w:hAnsi="Poppins Light" w:cs="Poppins Light"/>
          <w:sz w:val="22"/>
          <w:szCs w:val="22"/>
          <w:bdr w:val="none" w:sz="0" w:space="0" w:color="auto"/>
          <w14:textOutline w14:w="0" w14:cap="flat" w14:cmpd="sng" w14:algn="ctr">
            <w14:noFill/>
            <w14:prstDash w14:val="solid"/>
            <w14:bevel/>
          </w14:textOutline>
        </w:rPr>
        <w:t>,</w:t>
      </w:r>
      <w:r w:rsidRPr="00064E50">
        <w:rPr>
          <w:rFonts w:ascii="Poppins Light" w:hAnsi="Poppins Light" w:cs="Poppins Light"/>
          <w:b/>
          <w:bCs/>
          <w:i/>
          <w:iCs/>
          <w:sz w:val="22"/>
          <w:szCs w:val="22"/>
          <w:bdr w:val="none" w:sz="0" w:space="0" w:color="auto"/>
          <w14:textOutline w14:w="0" w14:cap="flat" w14:cmpd="sng" w14:algn="ctr">
            <w14:noFill/>
            <w14:prstDash w14:val="solid"/>
            <w14:bevel/>
          </w14:textOutline>
        </w:rPr>
        <w:t xml:space="preserve"> Exhibition Manager</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di Zoomark.</w:t>
      </w:r>
    </w:p>
    <w:p w14:paraId="252B1180" w14:textId="196EFE65" w:rsidR="702B504D" w:rsidRPr="00D31667" w:rsidRDefault="702B504D" w:rsidP="702B504D">
      <w:pPr>
        <w:pStyle w:val="Intestazione"/>
        <w:tabs>
          <w:tab w:val="clear" w:pos="4819"/>
          <w:tab w:val="clear" w:pos="9638"/>
        </w:tabs>
        <w:rPr>
          <w:rFonts w:ascii="Poppins Light" w:hAnsi="Poppins Light" w:cs="Poppins Light"/>
          <w:sz w:val="22"/>
          <w:szCs w:val="22"/>
        </w:rPr>
      </w:pPr>
    </w:p>
    <w:p w14:paraId="3E0E10F9" w14:textId="77777777" w:rsidR="003C2755" w:rsidRPr="00064E50" w:rsidRDefault="003C2755" w:rsidP="74DB6F5E">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0064E50">
        <w:rPr>
          <w:rFonts w:ascii="Poppins Light" w:hAnsi="Poppins Light" w:cs="Poppins Light"/>
          <w:sz w:val="22"/>
          <w:szCs w:val="22"/>
          <w:bdr w:val="none" w:sz="0" w:space="0" w:color="auto"/>
          <w14:textOutline w14:w="0" w14:cap="flat" w14:cmpd="sng" w14:algn="ctr">
            <w14:noFill/>
            <w14:prstDash w14:val="solid"/>
            <w14:bevel/>
          </w14:textOutline>
        </w:rPr>
        <w:t>“</w:t>
      </w:r>
      <w:r w:rsidRPr="00064E50">
        <w:rPr>
          <w:rFonts w:ascii="Poppins Light" w:hAnsi="Poppins Light" w:cs="Poppins Light"/>
          <w:color w:val="000000" w:themeColor="text1"/>
          <w:sz w:val="22"/>
          <w:szCs w:val="22"/>
        </w:rPr>
        <w:t xml:space="preserve">Zoomark </w:t>
      </w:r>
      <w:r w:rsidRPr="00064E50">
        <w:rPr>
          <w:rFonts w:ascii="Poppins Light" w:hAnsi="Poppins Light" w:cs="Poppins Light"/>
          <w:sz w:val="22"/>
          <w:szCs w:val="22"/>
        </w:rPr>
        <w:t xml:space="preserve">rappresenta il </w:t>
      </w:r>
      <w:r w:rsidRPr="00064E50">
        <w:rPr>
          <w:rFonts w:ascii="Poppins" w:eastAsia="Poppins Medium" w:hAnsi="Poppins" w:cs="Poppins"/>
          <w:b/>
          <w:bCs/>
          <w:sz w:val="22"/>
          <w:szCs w:val="22"/>
        </w:rPr>
        <w:t>ponte tra l’Europa e il resto del mondo del pet</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–dichiara Bersanetti. - Già nel 2023 Zoomark ha annoverato espositori provenienti da </w:t>
      </w:r>
      <w:r w:rsidRPr="00064E50">
        <w:rPr>
          <w:rFonts w:ascii="Poppins" w:eastAsia="Poppins Medium" w:hAnsi="Poppins" w:cs="Poppins"/>
          <w:b/>
          <w:bCs/>
          <w:color w:val="000000" w:themeColor="text1"/>
          <w:sz w:val="22"/>
          <w:szCs w:val="22"/>
        </w:rPr>
        <w:t>57 Paesi</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e il </w:t>
      </w:r>
      <w:r w:rsidRPr="00064E50">
        <w:rPr>
          <w:rFonts w:ascii="Poppins" w:eastAsia="Poppins Medium" w:hAnsi="Poppins" w:cs="Poppins"/>
          <w:b/>
          <w:bCs/>
          <w:color w:val="000000" w:themeColor="text1"/>
          <w:sz w:val="22"/>
          <w:szCs w:val="22"/>
        </w:rPr>
        <w:t>62%</w:t>
      </w:r>
      <w:r w:rsidRPr="00064E50">
        <w:rPr>
          <w:rFonts w:ascii="Poppins Light" w:hAnsi="Poppins Light" w:cs="Poppins Light"/>
          <w:b/>
          <w:bCs/>
          <w:sz w:val="22"/>
          <w:szCs w:val="22"/>
          <w:bdr w:val="none" w:sz="0" w:space="0" w:color="auto"/>
          <w14:textOutline w14:w="0" w14:cap="flat" w14:cmpd="sng" w14:algn="ctr">
            <w14:noFill/>
            <w14:prstDash w14:val="solid"/>
            <w14:bevel/>
          </w14:textOutline>
        </w:rPr>
        <w:t xml:space="preserve"> </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dei visitatori esteri di altissimo profilo, provenienti da tutti i continenti. </w:t>
      </w:r>
    </w:p>
    <w:p w14:paraId="3CADF919" w14:textId="77777777" w:rsidR="003C2755" w:rsidRDefault="003C2755" w:rsidP="003C2755">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p>
    <w:p w14:paraId="68421AAA" w14:textId="77777777" w:rsidR="00E5712F" w:rsidRPr="00064E50" w:rsidRDefault="003C2755" w:rsidP="74DB6F5E">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0064E50">
        <w:rPr>
          <w:rFonts w:ascii="Poppins Light" w:hAnsi="Poppins Light" w:cs="Poppins Light"/>
          <w:sz w:val="22"/>
          <w:szCs w:val="22"/>
          <w:bdr w:val="none" w:sz="0" w:space="0" w:color="auto"/>
          <w14:textOutline w14:w="0" w14:cap="flat" w14:cmpd="sng" w14:algn="ctr">
            <w14:noFill/>
            <w14:prstDash w14:val="solid"/>
            <w14:bevel/>
          </w14:textOutline>
        </w:rPr>
        <w:t>Per la prossima edizione sviluppere</w:t>
      </w:r>
      <w:r w:rsidRPr="00064E50">
        <w:rPr>
          <w:rFonts w:ascii="Poppins Light" w:hAnsi="Poppins Light" w:cs="Poppins Light"/>
          <w:color w:val="000000" w:themeColor="text1"/>
          <w:sz w:val="22"/>
          <w:szCs w:val="22"/>
        </w:rPr>
        <w:t xml:space="preserve">mo ulteriormente la presenza di buyer dai principali mercati di riferimento e in particolare </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dai mercati emergenti, offrendo così </w:t>
      </w:r>
      <w:r w:rsidRPr="00064E50">
        <w:rPr>
          <w:rFonts w:ascii="Poppins" w:eastAsia="Poppins Medium" w:hAnsi="Poppins" w:cs="Poppins"/>
          <w:b/>
          <w:bCs/>
          <w:color w:val="000000" w:themeColor="text1"/>
          <w:sz w:val="22"/>
          <w:szCs w:val="22"/>
        </w:rPr>
        <w:t>autentiche</w:t>
      </w:r>
      <w:r w:rsidRPr="00064E50">
        <w:rPr>
          <w:rFonts w:ascii="Poppins Light" w:hAnsi="Poppins Light" w:cs="Poppins Light"/>
          <w:b/>
          <w:bCs/>
          <w:sz w:val="22"/>
          <w:szCs w:val="22"/>
          <w:bdr w:val="none" w:sz="0" w:space="0" w:color="auto"/>
          <w14:textOutline w14:w="0" w14:cap="flat" w14:cmpd="sng" w14:algn="ctr">
            <w14:noFill/>
            <w14:prstDash w14:val="solid"/>
            <w14:bevel/>
          </w14:textOutline>
        </w:rPr>
        <w:t xml:space="preserve"> </w:t>
      </w:r>
      <w:r w:rsidRPr="00064E50">
        <w:rPr>
          <w:rFonts w:ascii="Poppins" w:eastAsia="Poppins Medium" w:hAnsi="Poppins" w:cs="Poppins"/>
          <w:b/>
          <w:bCs/>
          <w:sz w:val="22"/>
          <w:szCs w:val="22"/>
        </w:rPr>
        <w:t>opportunità di sviluppo alle aziende espositrici</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p>
    <w:p w14:paraId="1B09A77E" w14:textId="7F465C09" w:rsidR="00E5712F" w:rsidRPr="00D31667" w:rsidRDefault="00E5712F" w:rsidP="702B504D">
      <w:pPr>
        <w:pStyle w:val="Intestazione"/>
        <w:tabs>
          <w:tab w:val="clear" w:pos="4819"/>
          <w:tab w:val="clear" w:pos="9638"/>
        </w:tabs>
        <w:rPr>
          <w:rFonts w:ascii="Poppins Light" w:hAnsi="Poppins Light" w:cs="Poppins Light"/>
          <w:sz w:val="22"/>
          <w:szCs w:val="22"/>
        </w:rPr>
      </w:pPr>
    </w:p>
    <w:p w14:paraId="73C41338" w14:textId="6DE04F4D" w:rsidR="003C2755" w:rsidRPr="00064E50" w:rsidRDefault="57DFE76D" w:rsidP="74DB6F5E">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0064E50">
        <w:rPr>
          <w:rFonts w:ascii="Poppins Light" w:hAnsi="Poppins Light" w:cs="Poppins Light"/>
          <w:sz w:val="22"/>
          <w:szCs w:val="22"/>
        </w:rPr>
        <w:t xml:space="preserve">E per questo è già attiva la nuova campagna promozionale che prevede consistenti investimenti pubblicitari su testate e media digitali </w:t>
      </w:r>
      <w:r w:rsidR="0FB605DD" w:rsidRPr="00064E50">
        <w:rPr>
          <w:rFonts w:ascii="Poppins Light" w:hAnsi="Poppins Light" w:cs="Poppins Light"/>
          <w:sz w:val="22"/>
          <w:szCs w:val="22"/>
        </w:rPr>
        <w:t>w</w:t>
      </w:r>
      <w:r w:rsidRPr="00064E50">
        <w:rPr>
          <w:rFonts w:ascii="Poppins Light" w:hAnsi="Poppins Light" w:cs="Poppins Light"/>
          <w:sz w:val="22"/>
          <w:szCs w:val="22"/>
        </w:rPr>
        <w:t>orldwide.</w:t>
      </w:r>
      <w:r w:rsidR="000B1D8A" w:rsidRPr="00064E50">
        <w:rPr>
          <w:rFonts w:ascii="Poppins Light" w:hAnsi="Poppins Light" w:cs="Poppins Light"/>
          <w:sz w:val="22"/>
          <w:szCs w:val="22"/>
        </w:rPr>
        <w:t xml:space="preserve"> </w:t>
      </w:r>
      <w:r w:rsidR="003C2755" w:rsidRPr="00064E50">
        <w:rPr>
          <w:rFonts w:ascii="Poppins Light" w:hAnsi="Poppins Light" w:cs="Poppins Light"/>
          <w:sz w:val="22"/>
          <w:szCs w:val="22"/>
          <w:bdr w:val="none" w:sz="0" w:space="0" w:color="auto"/>
          <w14:textOutline w14:w="0" w14:cap="flat" w14:cmpd="sng" w14:algn="ctr">
            <w14:noFill/>
            <w14:prstDash w14:val="solid"/>
            <w14:bevel/>
          </w14:textOutline>
        </w:rPr>
        <w:t>L’ulteriore supporto offerto da ITA/ICE al programma di incoming a Zoomark è un’importante risorsa che ci aiuta a raggiungere i nostri obiettivi.</w:t>
      </w:r>
      <w:r w:rsidR="000B1D8A" w:rsidRPr="00064E50">
        <w:rPr>
          <w:rFonts w:ascii="Poppins Light" w:hAnsi="Poppins Light" w:cs="Poppins Light"/>
          <w:sz w:val="22"/>
          <w:szCs w:val="22"/>
          <w:bdr w:val="none" w:sz="0" w:space="0" w:color="auto"/>
          <w14:textOutline w14:w="0" w14:cap="flat" w14:cmpd="sng" w14:algn="ctr">
            <w14:noFill/>
            <w14:prstDash w14:val="solid"/>
            <w14:bevel/>
          </w14:textOutline>
        </w:rPr>
        <w:t>”</w:t>
      </w:r>
      <w:r w:rsidR="003C2755"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w:t>
      </w:r>
    </w:p>
    <w:p w14:paraId="7F8E82CB" w14:textId="77777777" w:rsidR="000B1D8A" w:rsidRPr="00D31667" w:rsidRDefault="000B1D8A" w:rsidP="702B504D">
      <w:pPr>
        <w:pStyle w:val="Intestazione"/>
        <w:tabs>
          <w:tab w:val="clear" w:pos="4819"/>
          <w:tab w:val="clear" w:pos="9638"/>
        </w:tabs>
        <w:rPr>
          <w:rFonts w:ascii="Poppins Light" w:hAnsi="Poppins Light" w:cs="Poppins Light"/>
          <w:sz w:val="22"/>
          <w:szCs w:val="22"/>
        </w:rPr>
      </w:pPr>
    </w:p>
    <w:p w14:paraId="18FD7BEB" w14:textId="2C2BD13E" w:rsidR="003C2755" w:rsidRPr="00064E50" w:rsidRDefault="003C2755" w:rsidP="74DB6F5E">
      <w:pPr>
        <w:pStyle w:val="Intestazione"/>
        <w:tabs>
          <w:tab w:val="clear" w:pos="4819"/>
          <w:tab w:val="clear" w:pos="9638"/>
        </w:tabs>
        <w:rPr>
          <w:rFonts w:ascii="Poppins Light" w:hAnsi="Poppins Light" w:cs="Poppins Light"/>
          <w:sz w:val="22"/>
          <w:szCs w:val="22"/>
        </w:rPr>
      </w:pP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Stanno velocemente prendendo forma </w:t>
      </w:r>
      <w:r w:rsidRPr="00064E50">
        <w:rPr>
          <w:rFonts w:ascii="Poppins" w:eastAsia="Poppins Medium" w:hAnsi="Poppins" w:cs="Poppins"/>
          <w:b/>
          <w:bCs/>
          <w:sz w:val="22"/>
          <w:szCs w:val="22"/>
        </w:rPr>
        <w:t>nuovi attesi progetti</w:t>
      </w:r>
      <w:r w:rsidR="1D9F3450" w:rsidRPr="00064E50">
        <w:rPr>
          <w:rFonts w:ascii="Poppins" w:eastAsia="Poppins Medium" w:hAnsi="Poppins" w:cs="Poppins"/>
          <w:sz w:val="22"/>
          <w:szCs w:val="22"/>
        </w:rPr>
        <w:t>,</w:t>
      </w:r>
      <w:r w:rsidRPr="00064E50">
        <w:rPr>
          <w:rFonts w:ascii="Poppins Light" w:hAnsi="Poppins Light" w:cs="Poppins Light"/>
          <w:b/>
          <w:bCs/>
          <w:color w:val="000000" w:themeColor="text1"/>
          <w:sz w:val="22"/>
          <w:szCs w:val="22"/>
        </w:rPr>
        <w:t xml:space="preserve"> </w:t>
      </w:r>
      <w:r w:rsidRPr="00064E50">
        <w:rPr>
          <w:rFonts w:ascii="Poppins Light" w:hAnsi="Poppins Light" w:cs="Poppins Light"/>
          <w:color w:val="000000" w:themeColor="text1"/>
          <w:sz w:val="22"/>
          <w:szCs w:val="22"/>
        </w:rPr>
        <w:t xml:space="preserve">anche grazie al consolidamento di </w:t>
      </w:r>
      <w:r w:rsidRPr="00064E50">
        <w:rPr>
          <w:rFonts w:ascii="Poppins" w:eastAsia="Poppins Medium" w:hAnsi="Poppins" w:cs="Poppins"/>
          <w:b/>
          <w:bCs/>
          <w:sz w:val="22"/>
          <w:szCs w:val="22"/>
        </w:rPr>
        <w:t>importanti collaborazioni con partner di altri Paesi</w:t>
      </w:r>
      <w:r w:rsidRPr="00064E50">
        <w:rPr>
          <w:rFonts w:ascii="Poppins Light" w:hAnsi="Poppins Light" w:cs="Poppins Light"/>
          <w:sz w:val="22"/>
          <w:szCs w:val="22"/>
        </w:rPr>
        <w:t>, come l’ultimo accordo con la manifestazione Pet Fair South East Asia, dove Zoomark coordinerà la presenza delle aziende italiane nell’ Italy Pavilion.</w:t>
      </w:r>
    </w:p>
    <w:p w14:paraId="4F87A4B6" w14:textId="77777777" w:rsidR="003C2755" w:rsidRDefault="003C2755" w:rsidP="003C2755">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p>
    <w:p w14:paraId="21C6B8C1" w14:textId="5133C103" w:rsidR="003C2755" w:rsidRPr="00064E50" w:rsidRDefault="003C2755" w:rsidP="74DB6F5E">
      <w:pPr>
        <w:pStyle w:val="Intestazione"/>
        <w:tabs>
          <w:tab w:val="clear" w:pos="4819"/>
          <w:tab w:val="clear" w:pos="9638"/>
        </w:tabs>
        <w:rPr>
          <w:rFonts w:ascii="Poppins Light" w:hAnsi="Poppins Light" w:cs="Poppins Light"/>
          <w:sz w:val="22"/>
          <w:szCs w:val="22"/>
          <w:bdr w:val="none" w:sz="0" w:space="0" w:color="auto"/>
          <w14:textOutline w14:w="0" w14:cap="flat" w14:cmpd="sng" w14:algn="ctr">
            <w14:noFill/>
            <w14:prstDash w14:val="solid"/>
            <w14:bevel/>
          </w14:textOutline>
        </w:rPr>
      </w:pP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Tra poco più di un mese, dal </w:t>
      </w:r>
      <w:r w:rsidRPr="00064E50">
        <w:rPr>
          <w:rFonts w:ascii="Poppins" w:eastAsia="Poppins Medium" w:hAnsi="Poppins" w:cs="Poppins"/>
          <w:b/>
          <w:bCs/>
          <w:sz w:val="22"/>
          <w:szCs w:val="22"/>
        </w:rPr>
        <w:t>26 al 28 Giugno 2024</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Zoomark si sposterà alla Shenzhen Convention &amp; Exhibition Centre (Futian) per </w:t>
      </w:r>
      <w:r w:rsidRPr="00064E50">
        <w:rPr>
          <w:rFonts w:ascii="Poppins" w:eastAsia="Poppins Medium" w:hAnsi="Poppins" w:cs="Poppins"/>
          <w:b/>
          <w:bCs/>
          <w:sz w:val="22"/>
          <w:szCs w:val="22"/>
        </w:rPr>
        <w:t>Marca China</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con il suo </w:t>
      </w:r>
      <w:r w:rsidRPr="00064E50">
        <w:rPr>
          <w:rFonts w:ascii="Poppins" w:eastAsia="Poppins Medium" w:hAnsi="Poppins" w:cs="Poppins"/>
          <w:b/>
          <w:bCs/>
          <w:sz w:val="22"/>
          <w:szCs w:val="22"/>
        </w:rPr>
        <w:t>Pet Pavilion</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l’esclusiva area </w:t>
      </w:r>
      <w:r w:rsidR="0CE0E396"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riservata </w:t>
      </w:r>
      <w:r w:rsidRPr="00064E50">
        <w:rPr>
          <w:rFonts w:ascii="Poppins Light" w:hAnsi="Poppins Light" w:cs="Poppins Light"/>
          <w:sz w:val="22"/>
          <w:szCs w:val="22"/>
          <w:bdr w:val="none" w:sz="0" w:space="0" w:color="auto"/>
          <w14:textOutline w14:w="0" w14:cap="flat" w14:cmpd="sng" w14:algn="ctr">
            <w14:noFill/>
            <w14:prstDash w14:val="solid"/>
            <w14:bevel/>
          </w14:textOutline>
        </w:rPr>
        <w:t>al settore pet all’interno del dinamico evento d</w:t>
      </w:r>
      <w:r w:rsidR="66699405" w:rsidRPr="00064E50">
        <w:rPr>
          <w:rFonts w:ascii="Poppins Light" w:hAnsi="Poppins Light" w:cs="Poppins Light"/>
          <w:sz w:val="22"/>
          <w:szCs w:val="22"/>
          <w:bdr w:val="none" w:sz="0" w:space="0" w:color="auto"/>
          <w14:textOutline w14:w="0" w14:cap="flat" w14:cmpd="sng" w14:algn="ctr">
            <w14:noFill/>
            <w14:prstDash w14:val="solid"/>
            <w14:bevel/>
          </w14:textOutline>
        </w:rPr>
        <w:t>edicato a</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private </w:t>
      </w:r>
      <w:r w:rsidRPr="00064E50">
        <w:rPr>
          <w:rFonts w:ascii="Poppins Light" w:hAnsi="Poppins Light" w:cs="Poppins Light"/>
          <w:sz w:val="22"/>
          <w:szCs w:val="22"/>
          <w:bdr w:val="none" w:sz="0" w:space="0" w:color="auto"/>
          <w14:textOutline w14:w="0" w14:cap="flat" w14:cmpd="sng" w14:algn="ctr">
            <w14:noFill/>
            <w14:prstDash w14:val="solid"/>
            <w14:bevel/>
          </w14:textOutline>
        </w:rPr>
        <w:lastRenderedPageBreak/>
        <w:t xml:space="preserve">label, e-commerce e </w:t>
      </w:r>
      <w:r w:rsidR="31A9ED91" w:rsidRPr="00064E50">
        <w:rPr>
          <w:rFonts w:ascii="Poppins Light" w:hAnsi="Poppins Light" w:cs="Poppins Light"/>
          <w:sz w:val="22"/>
          <w:szCs w:val="22"/>
          <w:bdr w:val="none" w:sz="0" w:space="0" w:color="auto"/>
          <w14:textOutline w14:w="0" w14:cap="flat" w14:cmpd="sng" w14:algn="ctr">
            <w14:noFill/>
            <w14:prstDash w14:val="solid"/>
            <w14:bevel/>
          </w14:textOutline>
        </w:rPr>
        <w:t>distribuzione organizzata</w:t>
      </w:r>
      <w:r w:rsidRPr="00064E50">
        <w:rPr>
          <w:rFonts w:ascii="Poppins Light" w:hAnsi="Poppins Light" w:cs="Poppins Light"/>
          <w:sz w:val="22"/>
          <w:szCs w:val="22"/>
          <w:bdr w:val="none" w:sz="0" w:space="0" w:color="auto"/>
          <w14:textOutline w14:w="0" w14:cap="flat" w14:cmpd="sng" w14:algn="ctr">
            <w14:noFill/>
            <w14:prstDash w14:val="solid"/>
            <w14:bevel/>
          </w14:textOutline>
        </w:rPr>
        <w:t xml:space="preserve">, che offrirà alle numerose aziende del pet italiane ed internazionali un canale preferenziale di accesso al mercato cinese. </w:t>
      </w:r>
    </w:p>
    <w:p w14:paraId="5FAA8766" w14:textId="77777777" w:rsidR="003C2755" w:rsidRPr="00B050B3" w:rsidRDefault="003C2755" w:rsidP="003C2755">
      <w:pPr>
        <w:pStyle w:val="Intestazione"/>
        <w:tabs>
          <w:tab w:val="clear" w:pos="4819"/>
          <w:tab w:val="clear" w:pos="9638"/>
        </w:tabs>
        <w:rPr>
          <w:rFonts w:ascii="Poppins Light" w:eastAsia="Poppins Medium" w:hAnsi="Poppins Light" w:cs="Poppins Light"/>
          <w:sz w:val="22"/>
          <w:szCs w:val="22"/>
        </w:rPr>
      </w:pPr>
    </w:p>
    <w:p w14:paraId="3B75FD03" w14:textId="17111AEF" w:rsidR="00E5712F" w:rsidRPr="00C63C97" w:rsidRDefault="003C2755" w:rsidP="43168C15">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r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Al cuore della conferenza stampa, l’anticipazione di alcune tra le evidenze più significative emerse dal “Rapporto </w:t>
      </w:r>
      <w:proofErr w:type="spellStart"/>
      <w:r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Assalco</w:t>
      </w:r>
      <w:proofErr w:type="spellEnd"/>
      <w:r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-Zoomark 2024”, che</w:t>
      </w:r>
      <w:r w:rsidR="008F41B9"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 testimonia come, nonostante le difficoltà, la</w:t>
      </w:r>
      <w:r w:rsidRPr="00C63C97">
        <w:rPr>
          <w:rFonts w:ascii="Poppins" w:eastAsia="Poppins Medium" w:hAnsi="Poppins" w:cs="Poppins"/>
          <w:b/>
          <w:bCs/>
          <w:color w:val="000000"/>
          <w:sz w:val="22"/>
          <w:szCs w:val="22"/>
          <w:lang w:val="it-IT" w:eastAsia="it-IT"/>
          <w14:textOutline w14:w="12700" w14:cap="flat" w14:cmpd="sng" w14:algn="ctr">
            <w14:noFill/>
            <w14:prstDash w14:val="solid"/>
            <w14:miter w14:lim="400000"/>
          </w14:textOutline>
        </w:rPr>
        <w:t xml:space="preserve"> pet economy in Italia</w:t>
      </w:r>
      <w:r w:rsidRPr="00C63C97">
        <w:rPr>
          <w:rFonts w:ascii="Poppins Light" w:hAnsi="Poppins Light" w:cs="Poppins Light"/>
          <w:b/>
          <w:bCs/>
          <w:color w:val="000000"/>
          <w:sz w:val="22"/>
          <w:szCs w:val="22"/>
          <w:bdr w:val="none" w:sz="0" w:space="0" w:color="auto"/>
          <w:lang w:val="it-IT" w:eastAsia="it-IT"/>
          <w14:textOutline w14:w="0" w14:cap="flat" w14:cmpd="sng" w14:algn="ctr">
            <w14:noFill/>
            <w14:prstDash w14:val="solid"/>
            <w14:bevel/>
          </w14:textOutline>
        </w:rPr>
        <w:t xml:space="preserve"> </w:t>
      </w:r>
      <w:r w:rsidR="004D03FC"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abbia raggiunto </w:t>
      </w:r>
      <w:r w:rsidR="00EF3848"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valori significativi</w:t>
      </w:r>
      <w:r w:rsidR="004D03FC"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w:t>
      </w:r>
      <w:r w:rsidR="004D03FC" w:rsidRPr="00C63C97">
        <w:rPr>
          <w:rFonts w:ascii="Poppins Light" w:hAnsi="Poppins Light" w:cs="Poppins Light"/>
          <w:b/>
          <w:bCs/>
          <w:color w:val="000000"/>
          <w:sz w:val="22"/>
          <w:szCs w:val="22"/>
          <w:bdr w:val="none" w:sz="0" w:space="0" w:color="auto"/>
          <w:lang w:val="it-IT" w:eastAsia="it-IT"/>
          <w14:textOutline w14:w="0" w14:cap="flat" w14:cmpd="sng" w14:algn="ctr">
            <w14:noFill/>
            <w14:prstDash w14:val="solid"/>
            <w14:bevel/>
          </w14:textOutline>
        </w:rPr>
        <w:t xml:space="preserve"> </w:t>
      </w:r>
      <w:r w:rsidR="004D03FC"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contribuendo </w:t>
      </w:r>
      <w:r w:rsidRPr="00C63C9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a fare di Zoomark un evento imprescindibile per gli operatori internazionali interessati al mercato italiano. </w:t>
      </w:r>
    </w:p>
    <w:p w14:paraId="7A2839EF" w14:textId="19EEEF7E" w:rsidR="00E5712F" w:rsidRPr="00C63C97" w:rsidRDefault="00E5712F" w:rsidP="43168C15">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p>
    <w:p w14:paraId="3060199A" w14:textId="5B485ECB" w:rsidR="00E5712F" w:rsidRPr="00064E50" w:rsidRDefault="003C2755" w:rsidP="74DB6F5E">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r w:rsidRPr="00064E50">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Proprio sull’andamento del settore pet food e pet care nel nostro Paese e sulle prospettive per i prossimi mesi ha fatto il punto </w:t>
      </w:r>
      <w:r w:rsidRPr="00064E50">
        <w:rPr>
          <w:rFonts w:ascii="Poppins" w:eastAsia="Poppins Medium" w:hAnsi="Poppins" w:cs="Poppins"/>
          <w:b/>
          <w:bCs/>
          <w:color w:val="000000" w:themeColor="text1"/>
          <w:sz w:val="22"/>
          <w:szCs w:val="22"/>
          <w:lang w:val="it-IT" w:eastAsia="it-IT"/>
        </w:rPr>
        <w:t>Giorgio Masson</w:t>
      </w:r>
      <w:r w:rsidRPr="00064E50">
        <w:rPr>
          <w:rFonts w:ascii="Poppins" w:hAnsi="Poppins" w:cs="Poppins"/>
          <w:b/>
          <w:bCs/>
          <w:color w:val="000000"/>
          <w:sz w:val="22"/>
          <w:szCs w:val="22"/>
          <w:bdr w:val="none" w:sz="0" w:space="0" w:color="auto"/>
          <w:lang w:val="it-IT" w:eastAsia="it-IT"/>
          <w14:textOutline w14:w="0" w14:cap="flat" w14:cmpd="sng" w14:algn="ctr">
            <w14:noFill/>
            <w14:prstDash w14:val="solid"/>
            <w14:bevel/>
          </w14:textOutline>
        </w:rPr>
        <w:t>i</w:t>
      </w:r>
      <w:r w:rsidRPr="00064E50">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 </w:t>
      </w:r>
      <w:r w:rsidRPr="00064E50">
        <w:rPr>
          <w:rFonts w:ascii="Poppins Light" w:hAnsi="Poppins Light" w:cs="Poppins Light"/>
          <w:i/>
          <w:iCs/>
          <w:color w:val="000000"/>
          <w:sz w:val="22"/>
          <w:szCs w:val="22"/>
          <w:bdr w:val="none" w:sz="0" w:space="0" w:color="auto"/>
          <w:lang w:val="it-IT" w:eastAsia="it-IT"/>
          <w14:textOutline w14:w="0" w14:cap="flat" w14:cmpd="sng" w14:algn="ctr">
            <w14:noFill/>
            <w14:prstDash w14:val="solid"/>
            <w14:bevel/>
          </w14:textOutline>
        </w:rPr>
        <w:t>Presidente di Assalco</w:t>
      </w:r>
      <w:r w:rsidRPr="00064E50">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w:t>
      </w:r>
      <w:r w:rsidRPr="00064E50">
        <w:rPr>
          <w:rFonts w:ascii="Poppins Light" w:hAnsi="Poppins Light" w:cs="Poppins Light"/>
          <w:i/>
          <w:iCs/>
          <w:color w:val="000000"/>
          <w:sz w:val="22"/>
          <w:szCs w:val="22"/>
          <w:bdr w:val="none" w:sz="0" w:space="0" w:color="auto"/>
          <w:lang w:val="it-IT" w:eastAsia="it-IT"/>
          <w14:textOutline w14:w="0" w14:cap="flat" w14:cmpd="sng" w14:algn="ctr">
            <w14:noFill/>
            <w14:prstDash w14:val="solid"/>
            <w14:bevel/>
          </w14:textOutline>
        </w:rPr>
        <w:t xml:space="preserve"> </w:t>
      </w:r>
      <w:r w:rsidRPr="00064E50">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w:t>
      </w:r>
      <w:r w:rsidR="008370FD" w:rsidRPr="00064E50">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Il mercato del Pet Food si conferma resiliente</w:t>
      </w:r>
      <w:r w:rsidR="001613ED" w:rsidRPr="00064E50">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Questo risultato conferma l’attenzione che i proprietari riservano ai loro pet, compagni di vita</w:t>
      </w:r>
      <w:r w:rsidRPr="00064E50">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w:t>
      </w:r>
    </w:p>
    <w:p w14:paraId="6D9ED8E2" w14:textId="43DC84E9" w:rsidR="43168C15" w:rsidRDefault="43168C15" w:rsidP="43168C15">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p>
    <w:p w14:paraId="6C43C31A" w14:textId="406AFF65" w:rsidR="005B3B51" w:rsidRDefault="003C2755" w:rsidP="43168C15">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pPr>
      <w:r w:rsidRPr="00B050B3">
        <w:rPr>
          <w:rFonts w:ascii="Poppins Light" w:hAnsi="Poppins Light" w:cs="Poppins Light"/>
          <w:color w:val="000000" w:themeColor="text1"/>
          <w:sz w:val="22"/>
          <w:szCs w:val="22"/>
          <w:lang w:val="it-IT" w:eastAsia="it-IT"/>
        </w:rPr>
        <w:t>Infine</w:t>
      </w:r>
      <w:r w:rsidR="418EE9CC" w:rsidRPr="00B050B3">
        <w:rPr>
          <w:rFonts w:ascii="Poppins Light" w:hAnsi="Poppins Light" w:cs="Poppins Light"/>
          <w:color w:val="000000" w:themeColor="text1"/>
          <w:sz w:val="22"/>
          <w:szCs w:val="22"/>
          <w:lang w:val="it-IT" w:eastAsia="it-IT"/>
        </w:rPr>
        <w:t>,</w:t>
      </w:r>
      <w:r w:rsidRPr="00B050B3">
        <w:rPr>
          <w:rFonts w:ascii="Poppins Light" w:hAnsi="Poppins Light" w:cs="Poppins Light"/>
          <w:color w:val="000000" w:themeColor="text1"/>
          <w:sz w:val="22"/>
          <w:szCs w:val="22"/>
          <w:lang w:val="it-IT" w:eastAsia="it-IT"/>
        </w:rPr>
        <w:t xml:space="preserve"> sono stati presentati in anteprima </w:t>
      </w:r>
      <w:r w:rsidRPr="00B050B3">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alcuni highlights di una nuova indagine di</w:t>
      </w:r>
      <w:r w:rsidRPr="5ECCA3C2">
        <w:rPr>
          <w:rFonts w:ascii="Poppins Light" w:hAnsi="Poppins Light" w:cs="Poppins Light"/>
          <w:b/>
          <w:bCs/>
          <w:color w:val="000000"/>
          <w:sz w:val="22"/>
          <w:szCs w:val="22"/>
          <w:bdr w:val="none" w:sz="0" w:space="0" w:color="auto"/>
          <w:lang w:val="it-IT" w:eastAsia="it-IT"/>
          <w14:textOutline w14:w="0" w14:cap="flat" w14:cmpd="sng" w14:algn="ctr">
            <w14:noFill/>
            <w14:prstDash w14:val="solid"/>
            <w14:bevel/>
          </w14:textOutline>
        </w:rPr>
        <w:t xml:space="preserve"> </w:t>
      </w:r>
      <w:r w:rsidRPr="5ECCA3C2">
        <w:rPr>
          <w:rFonts w:ascii="Poppins" w:eastAsia="Poppins Medium" w:hAnsi="Poppins" w:cs="Poppins"/>
          <w:b/>
          <w:bCs/>
          <w:color w:val="000000"/>
          <w:sz w:val="22"/>
          <w:szCs w:val="22"/>
          <w:lang w:val="it-IT" w:eastAsia="it-IT"/>
          <w14:textOutline w14:w="12700" w14:cap="flat" w14:cmpd="sng" w14:algn="ctr">
            <w14:noFill/>
            <w14:prstDash w14:val="solid"/>
            <w14:miter w14:lim="400000"/>
          </w14:textOutline>
        </w:rPr>
        <w:t>Nomisma per Zoomark</w:t>
      </w:r>
      <w:r w:rsidRPr="00B050B3">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 che intende presentare una fotografia sul segmento degli accessori, identificando trend, opinioni, comportamenti e abitudini di acquisto dei proprietari pet italiani. </w:t>
      </w:r>
    </w:p>
    <w:p w14:paraId="77525F65" w14:textId="77777777" w:rsidR="005B3B51" w:rsidRDefault="005B3B51" w:rsidP="5833D54A">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pPr>
    </w:p>
    <w:p w14:paraId="4A9524EC" w14:textId="11F1FE06" w:rsidR="005B3B51" w:rsidRDefault="19D08261" w:rsidP="43168C15">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r w:rsidRPr="00D31667">
        <w:rPr>
          <w:rFonts w:ascii="Poppins Light" w:hAnsi="Poppins Light" w:cs="Poppins Light"/>
          <w:color w:val="000000" w:themeColor="text1"/>
          <w:sz w:val="22"/>
          <w:szCs w:val="22"/>
          <w:lang w:val="it-IT" w:eastAsia="it-IT"/>
        </w:rPr>
        <w:t>Grazie alla nuova partnership con BolognaFiere, Nomisma ha messo a punto un percorso innovativo volto ad analizzare e studiare le tendenze di un segmento sempre più</w:t>
      </w:r>
      <w:r w:rsidR="005B3B51">
        <w:rPr>
          <w:rFonts w:ascii="Poppins Light" w:hAnsi="Poppins Light" w:cs="Poppins Light"/>
          <w:color w:val="000000" w:themeColor="text1"/>
          <w:sz w:val="22"/>
          <w:szCs w:val="22"/>
          <w:lang w:val="it-IT" w:eastAsia="it-IT"/>
        </w:rPr>
        <w:t xml:space="preserve"> </w:t>
      </w:r>
      <w:r w:rsidRPr="00D31667">
        <w:rPr>
          <w:rFonts w:ascii="Poppins Light" w:hAnsi="Poppins Light" w:cs="Poppins Light"/>
          <w:color w:val="000000" w:themeColor="text1"/>
          <w:sz w:val="22"/>
          <w:szCs w:val="22"/>
          <w:lang w:val="it-IT" w:eastAsia="it-IT"/>
        </w:rPr>
        <w:t xml:space="preserve">rilevante per il settore </w:t>
      </w:r>
      <w:r w:rsidR="0F8BB6EA" w:rsidRPr="00D31667">
        <w:rPr>
          <w:rFonts w:ascii="Poppins Light" w:hAnsi="Poppins Light" w:cs="Poppins Light"/>
          <w:color w:val="000000" w:themeColor="text1"/>
          <w:sz w:val="22"/>
          <w:szCs w:val="22"/>
          <w:lang w:val="it-IT" w:eastAsia="it-IT"/>
        </w:rPr>
        <w:t>pet</w:t>
      </w:r>
      <w:r w:rsidRPr="00D31667">
        <w:rPr>
          <w:rFonts w:ascii="Poppins Light" w:hAnsi="Poppins Light" w:cs="Poppins Light"/>
          <w:color w:val="000000" w:themeColor="text1"/>
          <w:sz w:val="22"/>
          <w:szCs w:val="22"/>
          <w:lang w:val="it-IT" w:eastAsia="it-IT"/>
        </w:rPr>
        <w:t xml:space="preserve"> e che oggi pesa circa il 20% del fatturato complessivo, ovvero quello del non food.</w:t>
      </w:r>
    </w:p>
    <w:p w14:paraId="40D228C4" w14:textId="77777777" w:rsidR="005B3B51" w:rsidRDefault="005B3B51" w:rsidP="5833D54A">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p>
    <w:p w14:paraId="55F1988A" w14:textId="19A1E397" w:rsidR="005B3B51" w:rsidRDefault="19D08261" w:rsidP="74DB6F5E">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r w:rsidRPr="74DB6F5E">
        <w:rPr>
          <w:rFonts w:ascii="Poppins Light" w:hAnsi="Poppins Light" w:cs="Poppins Light"/>
          <w:color w:val="000000" w:themeColor="text1"/>
          <w:sz w:val="22"/>
          <w:szCs w:val="22"/>
          <w:lang w:val="it-IT" w:eastAsia="it-IT"/>
        </w:rPr>
        <w:t xml:space="preserve">I dati presentati in occasione di </w:t>
      </w:r>
      <w:proofErr w:type="spellStart"/>
      <w:r w:rsidRPr="74DB6F5E">
        <w:rPr>
          <w:rFonts w:ascii="Poppins Light" w:hAnsi="Poppins Light" w:cs="Poppins Light"/>
          <w:color w:val="000000" w:themeColor="text1"/>
          <w:sz w:val="22"/>
          <w:szCs w:val="22"/>
          <w:lang w:val="it-IT" w:eastAsia="it-IT"/>
        </w:rPr>
        <w:t>Interzoo</w:t>
      </w:r>
      <w:proofErr w:type="spellEnd"/>
      <w:r w:rsidRPr="74DB6F5E">
        <w:rPr>
          <w:rFonts w:ascii="Poppins Light" w:hAnsi="Poppins Light" w:cs="Poppins Light"/>
          <w:color w:val="000000" w:themeColor="text1"/>
          <w:sz w:val="22"/>
          <w:szCs w:val="22"/>
          <w:lang w:val="it-IT" w:eastAsia="it-IT"/>
        </w:rPr>
        <w:t xml:space="preserve"> 2024 sulle abitudini di consumo dei proprietari di animali d</w:t>
      </w:r>
      <w:r w:rsidR="5028945B" w:rsidRPr="74DB6F5E">
        <w:rPr>
          <w:rFonts w:ascii="Poppins Light" w:hAnsi="Poppins Light" w:cs="Poppins Light"/>
          <w:color w:val="000000" w:themeColor="text1"/>
          <w:sz w:val="22"/>
          <w:szCs w:val="22"/>
          <w:lang w:val="it-IT" w:eastAsia="it-IT"/>
        </w:rPr>
        <w:t>’affezione</w:t>
      </w:r>
      <w:r w:rsidRPr="74DB6F5E">
        <w:rPr>
          <w:rFonts w:ascii="Poppins Light" w:hAnsi="Poppins Light" w:cs="Poppins Light"/>
          <w:color w:val="000000" w:themeColor="text1"/>
          <w:sz w:val="22"/>
          <w:szCs w:val="22"/>
          <w:lang w:val="it-IT" w:eastAsia="it-IT"/>
        </w:rPr>
        <w:t xml:space="preserve"> in Italia mostrano una fotografia chiara di un comparto che negli ultimi anni nel nostro Paese è sempre cresciuto. </w:t>
      </w:r>
    </w:p>
    <w:p w14:paraId="2425007F" w14:textId="77777777" w:rsidR="005B3B51" w:rsidRDefault="005B3B51" w:rsidP="5833D54A">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p>
    <w:p w14:paraId="3F4AA455" w14:textId="77FE686E" w:rsidR="003C2755" w:rsidRPr="00B050B3" w:rsidRDefault="005B3B51" w:rsidP="5833D54A">
      <w:pPr>
        <w:pBdr>
          <w:top w:val="none" w:sz="0" w:space="0" w:color="000000"/>
          <w:left w:val="none" w:sz="0" w:space="0" w:color="000000"/>
          <w:bottom w:val="none" w:sz="0" w:space="0" w:color="000000"/>
          <w:right w:val="none" w:sz="0" w:space="0" w:color="000000"/>
          <w:between w:val="none" w:sz="0" w:space="0" w:color="000000"/>
          <w:bar w:val="none" w:sz="0" w:color="000000"/>
        </w:pBdr>
        <w:shd w:val="clear" w:color="auto" w:fill="FFFFFF" w:themeFill="background1"/>
        <w:rPr>
          <w:rFonts w:ascii="Poppins Light" w:hAnsi="Poppins Light" w:cs="Poppins Light"/>
          <w:color w:val="000000" w:themeColor="text1"/>
          <w:sz w:val="22"/>
          <w:szCs w:val="22"/>
          <w:lang w:val="it-IT" w:eastAsia="it-IT"/>
        </w:rPr>
      </w:pPr>
      <w:r>
        <w:rPr>
          <w:rFonts w:ascii="Poppins Light" w:hAnsi="Poppins Light" w:cs="Poppins Light"/>
          <w:color w:val="000000" w:themeColor="text1"/>
          <w:sz w:val="22"/>
          <w:szCs w:val="22"/>
          <w:lang w:val="it-IT" w:eastAsia="it-IT"/>
        </w:rPr>
        <w:t>“</w:t>
      </w:r>
      <w:r w:rsidR="19D08261" w:rsidRPr="00D31667">
        <w:rPr>
          <w:rFonts w:ascii="Poppins Light" w:hAnsi="Poppins Light" w:cs="Poppins Light"/>
          <w:color w:val="000000" w:themeColor="text1"/>
          <w:sz w:val="22"/>
          <w:szCs w:val="22"/>
          <w:lang w:val="it-IT" w:eastAsia="it-IT"/>
        </w:rPr>
        <w:t>L’indagine rappresenta solo un primo step di un percorso più ampio e che si svilupperà in vista anche di Zoomark 2025</w:t>
      </w:r>
      <w:r w:rsidR="003C2755" w:rsidRPr="00D31667">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w:t>
      </w:r>
      <w:r>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 xml:space="preserve">- </w:t>
      </w:r>
      <w:r w:rsidR="003C2755" w:rsidRPr="00B050B3">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ha commentato</w:t>
      </w:r>
      <w:r w:rsidR="003C2755" w:rsidRPr="5ECCA3C2">
        <w:rPr>
          <w:rFonts w:ascii="Poppins Light" w:hAnsi="Poppins Light" w:cs="Poppins Light"/>
          <w:b/>
          <w:bCs/>
          <w:color w:val="000000"/>
          <w:sz w:val="22"/>
          <w:szCs w:val="22"/>
          <w:bdr w:val="none" w:sz="0" w:space="0" w:color="auto"/>
          <w:lang w:val="it-IT" w:eastAsia="it-IT"/>
          <w14:textOutline w14:w="0" w14:cap="flat" w14:cmpd="sng" w14:algn="ctr">
            <w14:noFill/>
            <w14:prstDash w14:val="solid"/>
            <w14:bevel/>
          </w14:textOutline>
        </w:rPr>
        <w:t xml:space="preserve"> </w:t>
      </w:r>
      <w:r w:rsidR="003C2755" w:rsidRPr="5ECCA3C2">
        <w:rPr>
          <w:rFonts w:ascii="Poppins" w:eastAsia="Poppins Medium" w:hAnsi="Poppins" w:cs="Poppins"/>
          <w:b/>
          <w:bCs/>
          <w:color w:val="000000"/>
          <w:sz w:val="22"/>
          <w:szCs w:val="22"/>
          <w:lang w:val="it-IT" w:eastAsia="it-IT"/>
          <w14:textOutline w14:w="12700" w14:cap="flat" w14:cmpd="sng" w14:algn="ctr">
            <w14:noFill/>
            <w14:prstDash w14:val="solid"/>
            <w14:miter w14:lim="400000"/>
          </w14:textOutline>
        </w:rPr>
        <w:t>Mattia Barchetti</w:t>
      </w:r>
      <w:r w:rsidR="003C2755" w:rsidRPr="5ECCA3C2">
        <w:rPr>
          <w:rFonts w:ascii="Poppins Light" w:hAnsi="Poppins Light" w:cs="Poppins Light"/>
          <w:b/>
          <w:bCs/>
          <w:color w:val="000000"/>
          <w:sz w:val="22"/>
          <w:szCs w:val="22"/>
          <w:bdr w:val="none" w:sz="0" w:space="0" w:color="auto"/>
          <w:lang w:val="it-IT" w:eastAsia="it-IT"/>
          <w14:textOutline w14:w="0" w14:cap="flat" w14:cmpd="sng" w14:algn="ctr">
            <w14:noFill/>
            <w14:prstDash w14:val="solid"/>
            <w14:bevel/>
          </w14:textOutline>
        </w:rPr>
        <w:t xml:space="preserve"> </w:t>
      </w:r>
      <w:r w:rsidR="003C2755" w:rsidRPr="5833D54A">
        <w:rPr>
          <w:rFonts w:ascii="Poppins Light" w:hAnsi="Poppins Light" w:cs="Poppins Light"/>
          <w:i/>
          <w:iCs/>
          <w:sz w:val="22"/>
          <w:szCs w:val="22"/>
          <w:bdr w:val="none" w:sz="0" w:space="0" w:color="auto"/>
          <w:lang w:val="it-IT"/>
          <w14:textOutline w14:w="0" w14:cap="flat" w14:cmpd="sng" w14:algn="ctr">
            <w14:noFill/>
            <w14:prstDash w14:val="solid"/>
            <w14:bevel/>
          </w14:textOutline>
        </w:rPr>
        <w:t>Head of Market Intelligence</w:t>
      </w:r>
      <w:r w:rsidR="003C2755" w:rsidRPr="5ECCA3C2">
        <w:rPr>
          <w:rFonts w:ascii="Poppins Light" w:hAnsi="Poppins Light" w:cs="Poppins Light"/>
          <w:b/>
          <w:bCs/>
          <w:sz w:val="22"/>
          <w:szCs w:val="22"/>
          <w:bdr w:val="none" w:sz="0" w:space="0" w:color="auto"/>
          <w:lang w:val="it-IT"/>
          <w14:textOutline w14:w="0" w14:cap="flat" w14:cmpd="sng" w14:algn="ctr">
            <w14:noFill/>
            <w14:prstDash w14:val="solid"/>
            <w14:bevel/>
          </w14:textOutline>
        </w:rPr>
        <w:t xml:space="preserve"> </w:t>
      </w:r>
      <w:r w:rsidR="003C2755" w:rsidRPr="00B050B3">
        <w:rPr>
          <w:rFonts w:ascii="Poppins Light" w:hAnsi="Poppins Light" w:cs="Poppins Light"/>
          <w:sz w:val="22"/>
          <w:szCs w:val="22"/>
          <w:bdr w:val="none" w:sz="0" w:space="0" w:color="auto"/>
          <w:lang w:val="it-IT"/>
          <w14:textOutline w14:w="0" w14:cap="flat" w14:cmpd="sng" w14:algn="ctr">
            <w14:noFill/>
            <w14:prstDash w14:val="solid"/>
            <w14:bevel/>
          </w14:textOutline>
        </w:rPr>
        <w:t>di</w:t>
      </w:r>
      <w:r w:rsidR="003C2755" w:rsidRPr="5ECCA3C2">
        <w:rPr>
          <w:rFonts w:ascii="Poppins Light" w:hAnsi="Poppins Light" w:cs="Poppins Light"/>
          <w:b/>
          <w:bCs/>
          <w:sz w:val="22"/>
          <w:szCs w:val="22"/>
          <w:bdr w:val="none" w:sz="0" w:space="0" w:color="auto"/>
          <w:lang w:val="it-IT"/>
          <w14:textOutline w14:w="0" w14:cap="flat" w14:cmpd="sng" w14:algn="ctr">
            <w14:noFill/>
            <w14:prstDash w14:val="solid"/>
            <w14:bevel/>
          </w14:textOutline>
        </w:rPr>
        <w:t xml:space="preserve"> </w:t>
      </w:r>
      <w:r w:rsidR="003C2755" w:rsidRPr="5ECCA3C2">
        <w:rPr>
          <w:rFonts w:ascii="Poppins" w:eastAsia="Poppins Medium" w:hAnsi="Poppins" w:cs="Poppins"/>
          <w:b/>
          <w:bCs/>
          <w:color w:val="000000"/>
          <w:sz w:val="22"/>
          <w:szCs w:val="22"/>
          <w:lang w:val="it-IT" w:eastAsia="it-IT"/>
          <w14:textOutline w14:w="12700" w14:cap="flat" w14:cmpd="sng" w14:algn="ctr">
            <w14:noFill/>
            <w14:prstDash w14:val="solid"/>
            <w14:miter w14:lim="400000"/>
          </w14:textOutline>
        </w:rPr>
        <w:t>Nomisma</w:t>
      </w:r>
      <w:r w:rsidR="003C2755" w:rsidRPr="00B050B3">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t>.</w:t>
      </w:r>
    </w:p>
    <w:p w14:paraId="3CDFC43E" w14:textId="53532332" w:rsidR="5ECCA3C2" w:rsidRDefault="5ECCA3C2" w:rsidP="5ECCA3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ascii="Poppins Light" w:hAnsi="Poppins Light" w:cs="Poppins Light"/>
          <w:color w:val="000000" w:themeColor="text1"/>
          <w:sz w:val="22"/>
          <w:szCs w:val="22"/>
          <w:lang w:val="it-IT" w:eastAsia="it-IT"/>
        </w:rPr>
      </w:pPr>
    </w:p>
    <w:p w14:paraId="686EF366" w14:textId="73C03415" w:rsidR="005B3B51" w:rsidRDefault="1ECBD152" w:rsidP="5ECCA3C2">
      <w:pPr>
        <w:rPr>
          <w:rFonts w:ascii="Poppins Light" w:hAnsi="Poppins Light" w:cs="Poppins Light"/>
          <w:color w:val="000000" w:themeColor="text1"/>
          <w:sz w:val="22"/>
          <w:szCs w:val="22"/>
          <w:lang w:val="it-IT" w:eastAsia="it-IT"/>
        </w:rPr>
      </w:pPr>
      <w:r w:rsidRPr="43168C15">
        <w:rPr>
          <w:rFonts w:ascii="Poppins Light" w:hAnsi="Poppins Light" w:cs="Poppins Light"/>
          <w:color w:val="000000" w:themeColor="text1"/>
          <w:sz w:val="22"/>
          <w:szCs w:val="22"/>
          <w:lang w:val="it-IT" w:eastAsia="it-IT"/>
        </w:rPr>
        <w:lastRenderedPageBreak/>
        <w:t xml:space="preserve">“Zoomark è uno dei gioielli di famiglia di BolognaFiere. Da oltre 20 </w:t>
      </w:r>
      <w:r w:rsidR="1C08DAF5" w:rsidRPr="43168C15">
        <w:rPr>
          <w:rFonts w:ascii="Poppins Light" w:hAnsi="Poppins Light" w:cs="Poppins Light"/>
          <w:color w:val="000000" w:themeColor="text1"/>
          <w:sz w:val="22"/>
          <w:szCs w:val="22"/>
          <w:lang w:val="it-IT" w:eastAsia="it-IT"/>
        </w:rPr>
        <w:t xml:space="preserve">edizioni </w:t>
      </w:r>
      <w:r w:rsidRPr="43168C15">
        <w:rPr>
          <w:rFonts w:ascii="Poppins Light" w:hAnsi="Poppins Light" w:cs="Poppins Light"/>
          <w:color w:val="000000" w:themeColor="text1"/>
          <w:sz w:val="22"/>
          <w:szCs w:val="22"/>
          <w:lang w:val="it-IT" w:eastAsia="it-IT"/>
        </w:rPr>
        <w:t xml:space="preserve">accompagna la crescita della pet </w:t>
      </w:r>
      <w:proofErr w:type="spellStart"/>
      <w:r w:rsidRPr="43168C15">
        <w:rPr>
          <w:rFonts w:ascii="Poppins Light" w:hAnsi="Poppins Light" w:cs="Poppins Light"/>
          <w:color w:val="000000" w:themeColor="text1"/>
          <w:sz w:val="22"/>
          <w:szCs w:val="22"/>
          <w:lang w:val="it-IT" w:eastAsia="it-IT"/>
        </w:rPr>
        <w:t>industry</w:t>
      </w:r>
      <w:proofErr w:type="spellEnd"/>
      <w:r w:rsidRPr="43168C15">
        <w:rPr>
          <w:rFonts w:ascii="Poppins Light" w:hAnsi="Poppins Light" w:cs="Poppins Light"/>
          <w:color w:val="000000" w:themeColor="text1"/>
          <w:sz w:val="22"/>
          <w:szCs w:val="22"/>
          <w:lang w:val="it-IT" w:eastAsia="it-IT"/>
        </w:rPr>
        <w:t xml:space="preserve">, interpretando i bisogni del mercato e anticipandone le tendenze. L’alternanza con </w:t>
      </w:r>
      <w:proofErr w:type="spellStart"/>
      <w:r w:rsidRPr="43168C15">
        <w:rPr>
          <w:rFonts w:ascii="Poppins Light" w:hAnsi="Poppins Light" w:cs="Poppins Light"/>
          <w:color w:val="000000" w:themeColor="text1"/>
          <w:sz w:val="22"/>
          <w:szCs w:val="22"/>
          <w:lang w:val="it-IT" w:eastAsia="it-IT"/>
        </w:rPr>
        <w:t>Interzoo</w:t>
      </w:r>
      <w:proofErr w:type="spellEnd"/>
      <w:r w:rsidRPr="43168C15">
        <w:rPr>
          <w:rFonts w:ascii="Poppins Light" w:hAnsi="Poppins Light" w:cs="Poppins Light"/>
          <w:color w:val="000000" w:themeColor="text1"/>
          <w:sz w:val="22"/>
          <w:szCs w:val="22"/>
          <w:lang w:val="it-IT" w:eastAsia="it-IT"/>
        </w:rPr>
        <w:t xml:space="preserve"> e la fattiva collaborazione tra i due eventi, consente ad entrambi di essere gli appuntamenti imperdibili in Europa per l’industria mondiale del pet food e del pet care.</w:t>
      </w:r>
      <w:r w:rsidR="005B3B51" w:rsidRPr="43168C15">
        <w:rPr>
          <w:rFonts w:ascii="Poppins Light" w:hAnsi="Poppins Light" w:cs="Poppins Light"/>
          <w:color w:val="000000" w:themeColor="text1"/>
          <w:sz w:val="22"/>
          <w:szCs w:val="22"/>
          <w:lang w:val="it-IT" w:eastAsia="it-IT"/>
        </w:rPr>
        <w:t>”</w:t>
      </w:r>
    </w:p>
    <w:p w14:paraId="5B938686" w14:textId="68CE3468" w:rsidR="003C2755" w:rsidRPr="00D31667" w:rsidRDefault="003C2755" w:rsidP="5ECCA3C2">
      <w:pPr>
        <w:rPr>
          <w:rFonts w:ascii="Poppins Light" w:hAnsi="Poppins Light" w:cs="Poppins Light"/>
          <w:color w:val="000000" w:themeColor="text1"/>
          <w:sz w:val="22"/>
          <w:szCs w:val="22"/>
          <w:lang w:val="it-IT" w:eastAsia="it-IT"/>
        </w:rPr>
      </w:pPr>
      <w:r w:rsidRPr="00D31667">
        <w:rPr>
          <w:lang w:val="it-IT"/>
        </w:rPr>
        <w:br/>
      </w:r>
      <w:r w:rsidR="005B3B51">
        <w:rPr>
          <w:rFonts w:ascii="Poppins Light" w:hAnsi="Poppins Light" w:cs="Poppins Light"/>
          <w:color w:val="000000" w:themeColor="text1"/>
          <w:sz w:val="22"/>
          <w:szCs w:val="22"/>
          <w:lang w:val="it-IT" w:eastAsia="it-IT"/>
        </w:rPr>
        <w:t>“</w:t>
      </w:r>
      <w:r w:rsidR="1ECBD152" w:rsidRPr="00D31667">
        <w:rPr>
          <w:rFonts w:ascii="Poppins Light" w:hAnsi="Poppins Light" w:cs="Poppins Light"/>
          <w:color w:val="000000" w:themeColor="text1"/>
          <w:sz w:val="22"/>
          <w:szCs w:val="22"/>
          <w:lang w:val="it-IT" w:eastAsia="it-IT"/>
        </w:rPr>
        <w:t xml:space="preserve">Considerata la crescita delle referenze dedicate all’alimentazione e al benessere animale nella distribuzione moderna organizzata, a giugno saremo con il Pet </w:t>
      </w:r>
      <w:proofErr w:type="spellStart"/>
      <w:r w:rsidR="1ECBD152" w:rsidRPr="00D31667">
        <w:rPr>
          <w:rFonts w:ascii="Poppins Light" w:hAnsi="Poppins Light" w:cs="Poppins Light"/>
          <w:color w:val="000000" w:themeColor="text1"/>
          <w:sz w:val="22"/>
          <w:szCs w:val="22"/>
          <w:lang w:val="it-IT" w:eastAsia="it-IT"/>
        </w:rPr>
        <w:t>Pavilion</w:t>
      </w:r>
      <w:proofErr w:type="spellEnd"/>
      <w:r w:rsidR="1ECBD152" w:rsidRPr="00D31667">
        <w:rPr>
          <w:rFonts w:ascii="Poppins Light" w:hAnsi="Poppins Light" w:cs="Poppins Light"/>
          <w:color w:val="000000" w:themeColor="text1"/>
          <w:sz w:val="22"/>
          <w:szCs w:val="22"/>
          <w:lang w:val="it-IT" w:eastAsia="it-IT"/>
        </w:rPr>
        <w:t xml:space="preserve"> a Shenzhen nell’ambito di Marca China, altro evento internazionale di BolognaFiere dedicato alla private label. Siamo certi che anche questa nuova opportunità sarà colta con favore dalle aziende che desiderano penetrare il mercato cinese”</w:t>
      </w:r>
      <w:r w:rsidR="6A7F533E" w:rsidRPr="7800934C">
        <w:rPr>
          <w:rFonts w:ascii="Poppins Light" w:hAnsi="Poppins Light" w:cs="Poppins Light"/>
          <w:color w:val="000000" w:themeColor="text1"/>
          <w:sz w:val="22"/>
          <w:szCs w:val="22"/>
          <w:lang w:val="it-IT" w:eastAsia="it-IT"/>
        </w:rPr>
        <w:t xml:space="preserve"> </w:t>
      </w:r>
      <w:r w:rsidR="005B3B51">
        <w:rPr>
          <w:rFonts w:ascii="Poppins Light" w:hAnsi="Poppins Light" w:cs="Poppins Light"/>
          <w:color w:val="000000" w:themeColor="text1"/>
          <w:sz w:val="22"/>
          <w:szCs w:val="22"/>
          <w:lang w:val="it-IT" w:eastAsia="it-IT"/>
        </w:rPr>
        <w:t xml:space="preserve">- </w:t>
      </w:r>
      <w:r w:rsidR="487C172B" w:rsidRPr="7800934C">
        <w:rPr>
          <w:rFonts w:ascii="Poppins Light" w:hAnsi="Poppins Light" w:cs="Poppins Light"/>
          <w:color w:val="000000" w:themeColor="text1"/>
          <w:sz w:val="22"/>
          <w:szCs w:val="22"/>
          <w:lang w:val="it-IT" w:eastAsia="it-IT"/>
        </w:rPr>
        <w:t>s</w:t>
      </w:r>
      <w:r w:rsidR="6A7F533E" w:rsidRPr="7800934C">
        <w:rPr>
          <w:rFonts w:ascii="Poppins Light" w:hAnsi="Poppins Light" w:cs="Poppins Light"/>
          <w:color w:val="000000" w:themeColor="text1"/>
          <w:sz w:val="22"/>
          <w:szCs w:val="22"/>
          <w:lang w:val="it-IT" w:eastAsia="it-IT"/>
        </w:rPr>
        <w:t xml:space="preserve">ottolinea </w:t>
      </w:r>
      <w:r w:rsidR="6A7F533E" w:rsidRPr="00D31667">
        <w:rPr>
          <w:rFonts w:ascii="Poppins" w:eastAsia="Poppins Medium" w:hAnsi="Poppins" w:cs="Poppins"/>
          <w:b/>
          <w:bCs/>
          <w:color w:val="000000"/>
          <w:sz w:val="22"/>
          <w:szCs w:val="22"/>
          <w:lang w:val="it-IT" w:eastAsia="it-IT"/>
          <w14:textOutline w14:w="12700" w14:cap="flat" w14:cmpd="sng" w14:algn="ctr">
            <w14:noFill/>
            <w14:prstDash w14:val="solid"/>
            <w14:miter w14:lim="400000"/>
          </w14:textOutline>
        </w:rPr>
        <w:t>Gianpiero Calzolari</w:t>
      </w:r>
      <w:r w:rsidR="6A7F533E" w:rsidRPr="7800934C">
        <w:rPr>
          <w:rFonts w:ascii="Poppins Light" w:hAnsi="Poppins Light" w:cs="Poppins Light"/>
          <w:color w:val="000000" w:themeColor="text1"/>
          <w:sz w:val="22"/>
          <w:szCs w:val="22"/>
          <w:lang w:val="it-IT" w:eastAsia="it-IT"/>
        </w:rPr>
        <w:t xml:space="preserve">, </w:t>
      </w:r>
      <w:r w:rsidR="6A7F533E" w:rsidRPr="43168C15">
        <w:rPr>
          <w:rFonts w:ascii="Poppins Light" w:hAnsi="Poppins Light" w:cs="Poppins Light"/>
          <w:i/>
          <w:iCs/>
          <w:sz w:val="22"/>
          <w:szCs w:val="22"/>
          <w:bdr w:val="none" w:sz="0" w:space="0" w:color="auto"/>
          <w:lang w:val="it-IT"/>
          <w14:textOutline w14:w="0" w14:cap="flat" w14:cmpd="sng" w14:algn="ctr">
            <w14:noFill/>
            <w14:prstDash w14:val="solid"/>
            <w14:bevel/>
          </w14:textOutline>
        </w:rPr>
        <w:t>Presidente di BolognaFiere</w:t>
      </w:r>
      <w:r w:rsidR="64A156B8" w:rsidRPr="7800934C">
        <w:rPr>
          <w:rFonts w:ascii="Poppins Light" w:hAnsi="Poppins Light" w:cs="Poppins Light"/>
          <w:color w:val="000000" w:themeColor="text1"/>
          <w:sz w:val="22"/>
          <w:szCs w:val="22"/>
          <w:lang w:val="it-IT" w:eastAsia="it-IT"/>
        </w:rPr>
        <w:t>, dando il via ufficiale al countdown verso la prossima edizione.</w:t>
      </w:r>
    </w:p>
    <w:p w14:paraId="69EAB50E" w14:textId="0C3F152F" w:rsidR="003C2755" w:rsidRDefault="003C2755" w:rsidP="5ECCA3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ascii="Poppins Light" w:hAnsi="Poppins Light" w:cs="Poppins Light"/>
          <w:color w:val="000000"/>
          <w:sz w:val="22"/>
          <w:szCs w:val="22"/>
          <w:bdr w:val="none" w:sz="0" w:space="0" w:color="auto"/>
          <w:lang w:val="it-IT" w:eastAsia="it-IT"/>
          <w14:textOutline w14:w="0" w14:cap="flat" w14:cmpd="sng" w14:algn="ctr">
            <w14:noFill/>
            <w14:prstDash w14:val="solid"/>
            <w14:bevel/>
          </w14:textOutline>
        </w:rPr>
      </w:pPr>
    </w:p>
    <w:p w14:paraId="263F1C92" w14:textId="77777777" w:rsidR="003C2755" w:rsidRPr="00B050B3" w:rsidRDefault="003C2755" w:rsidP="003C275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Poppins Light" w:hAnsi="Poppins Light" w:cs="Poppins Light"/>
          <w:b/>
          <w:color w:val="000000"/>
          <w:sz w:val="22"/>
          <w:szCs w:val="22"/>
          <w:u w:color="000000"/>
          <w:bdr w:val="none" w:sz="0" w:space="0" w:color="auto"/>
          <w:lang w:val="it-IT" w:eastAsia="it-IT"/>
          <w14:textOutline w14:w="0" w14:cap="flat" w14:cmpd="sng" w14:algn="ctr">
            <w14:noFill/>
            <w14:prstDash w14:val="solid"/>
            <w14:bevel/>
          </w14:textOutline>
        </w:rPr>
      </w:pPr>
      <w:r w:rsidRPr="00B050B3">
        <w:rPr>
          <w:rFonts w:ascii="Poppins Light" w:hAnsi="Poppins Light" w:cs="Poppins Light"/>
          <w:b/>
          <w:color w:val="000000"/>
          <w:sz w:val="22"/>
          <w:szCs w:val="22"/>
          <w:u w:color="000000"/>
          <w:bdr w:val="none" w:sz="0" w:space="0" w:color="auto"/>
          <w:lang w:val="it-IT" w:eastAsia="it-IT"/>
          <w14:textOutline w14:w="0" w14:cap="flat" w14:cmpd="sng" w14:algn="ctr">
            <w14:noFill/>
            <w14:prstDash w14:val="solid"/>
            <w14:bevel/>
          </w14:textOutline>
        </w:rPr>
        <w:t xml:space="preserve">Ufficio Stampa Zoomark </w:t>
      </w:r>
    </w:p>
    <w:p w14:paraId="5E37C9CE" w14:textId="77777777" w:rsidR="003C2755" w:rsidRPr="00B050B3" w:rsidRDefault="00064E50" w:rsidP="003C275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pPr>
      <w:r>
        <w:fldChar w:fldCharType="begin"/>
      </w:r>
      <w:r w:rsidRPr="00064E50">
        <w:rPr>
          <w:lang w:val="it-IT"/>
        </w:rPr>
        <w:instrText>HYPERLINK "mailto:press@zoomark.it"</w:instrText>
      </w:r>
      <w:r>
        <w:fldChar w:fldCharType="separate"/>
      </w:r>
      <w:r w:rsidR="003C2755" w:rsidRPr="00B050B3">
        <w:rPr>
          <w:rStyle w:val="Collegamentoipertestuale"/>
          <w:rFonts w:ascii="Poppins Light" w:hAnsi="Poppins Light" w:cs="Poppins Light"/>
          <w:sz w:val="22"/>
          <w:szCs w:val="22"/>
          <w:bdr w:val="none" w:sz="0" w:space="0" w:color="auto"/>
          <w:lang w:val="it-IT" w:eastAsia="it-IT"/>
          <w14:textOutline w14:w="0" w14:cap="flat" w14:cmpd="sng" w14:algn="ctr">
            <w14:noFill/>
            <w14:prstDash w14:val="solid"/>
            <w14:bevel/>
          </w14:textOutline>
        </w:rPr>
        <w:t>press@zoomark.it</w:t>
      </w:r>
      <w:r>
        <w:rPr>
          <w:rStyle w:val="Collegamentoipertestuale"/>
          <w:rFonts w:ascii="Poppins Light" w:hAnsi="Poppins Light" w:cs="Poppins Light"/>
          <w:sz w:val="22"/>
          <w:szCs w:val="22"/>
          <w:bdr w:val="none" w:sz="0" w:space="0" w:color="auto"/>
          <w:lang w:val="it-IT" w:eastAsia="it-IT"/>
          <w14:textOutline w14:w="0" w14:cap="flat" w14:cmpd="sng" w14:algn="ctr">
            <w14:noFill/>
            <w14:prstDash w14:val="solid"/>
            <w14:bevel/>
          </w14:textOutline>
        </w:rPr>
        <w:fldChar w:fldCharType="end"/>
      </w:r>
      <w:r w:rsidR="003C2755" w:rsidRPr="00B050B3">
        <w:rPr>
          <w:rStyle w:val="Collegamentoipertestuale"/>
          <w:rFonts w:ascii="Poppins Light" w:hAnsi="Poppins Light" w:cs="Poppins Light"/>
          <w:sz w:val="22"/>
          <w:szCs w:val="22"/>
          <w:u w:color="000000"/>
          <w:bdr w:val="none" w:sz="0" w:space="0" w:color="auto"/>
          <w:lang w:val="it-IT" w:eastAsia="it-IT"/>
          <w14:textOutline w14:w="0" w14:cap="flat" w14:cmpd="sng" w14:algn="ctr">
            <w14:noFill/>
            <w14:prstDash w14:val="solid"/>
            <w14:bevel/>
          </w14:textOutline>
        </w:rPr>
        <w:t xml:space="preserve"> </w:t>
      </w:r>
      <w:r w:rsidR="003C2755" w:rsidRPr="00B050B3">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t>+39 3486954826 / +39 3474619998</w:t>
      </w:r>
    </w:p>
    <w:p w14:paraId="195372F6" w14:textId="49BD660D" w:rsidR="003C2755" w:rsidRPr="00B050B3" w:rsidRDefault="003C2755" w:rsidP="005B3B5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6456"/>
        </w:tabs>
        <w:jc w:val="center"/>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pPr>
      <w:r w:rsidRPr="00B050B3">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t xml:space="preserve">Lo </w:t>
      </w:r>
      <w:r w:rsidRPr="00B050B3">
        <w:rPr>
          <w:rFonts w:ascii="Poppins Light" w:hAnsi="Poppins Light" w:cs="Poppins Light"/>
          <w:b/>
          <w:color w:val="000000"/>
          <w:sz w:val="22"/>
          <w:szCs w:val="22"/>
          <w:u w:color="000000"/>
          <w:bdr w:val="none" w:sz="0" w:space="0" w:color="auto"/>
          <w:lang w:val="it-IT" w:eastAsia="it-IT"/>
          <w14:textOutline w14:w="0" w14:cap="flat" w14:cmpd="sng" w14:algn="ctr">
            <w14:noFill/>
            <w14:prstDash w14:val="solid"/>
            <w14:bevel/>
          </w14:textOutline>
        </w:rPr>
        <w:t>stand Zoomark</w:t>
      </w:r>
      <w:r w:rsidRPr="00B050B3">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t xml:space="preserve"> a </w:t>
      </w:r>
      <w:proofErr w:type="spellStart"/>
      <w:r w:rsidRPr="00B050B3">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t>Interzoo</w:t>
      </w:r>
      <w:proofErr w:type="spellEnd"/>
      <w:r w:rsidRPr="00B050B3">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t xml:space="preserve"> è il </w:t>
      </w:r>
      <w:r w:rsidRPr="00B050B3">
        <w:rPr>
          <w:rFonts w:ascii="Poppins Light" w:hAnsi="Poppins Light" w:cs="Poppins Light"/>
          <w:b/>
          <w:color w:val="000000"/>
          <w:sz w:val="22"/>
          <w:szCs w:val="22"/>
          <w:u w:color="000000"/>
          <w:bdr w:val="none" w:sz="0" w:space="0" w:color="auto"/>
          <w:lang w:val="it-IT" w:eastAsia="it-IT"/>
          <w14:textOutline w14:w="0" w14:cap="flat" w14:cmpd="sng" w14:algn="ctr">
            <w14:noFill/>
            <w14:prstDash w14:val="solid"/>
            <w14:bevel/>
          </w14:textOutline>
        </w:rPr>
        <w:t>nr. 124</w:t>
      </w:r>
      <w:r w:rsidRPr="00B050B3">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t xml:space="preserve">, </w:t>
      </w:r>
      <w:r w:rsidRPr="00B050B3">
        <w:rPr>
          <w:rFonts w:ascii="Poppins Light" w:hAnsi="Poppins Light" w:cs="Poppins Light"/>
          <w:b/>
          <w:color w:val="000000"/>
          <w:sz w:val="22"/>
          <w:szCs w:val="22"/>
          <w:u w:color="000000"/>
          <w:bdr w:val="none" w:sz="0" w:space="0" w:color="auto"/>
          <w:lang w:val="it-IT" w:eastAsia="it-IT"/>
          <w14:textOutline w14:w="0" w14:cap="flat" w14:cmpd="sng" w14:algn="ctr">
            <w14:noFill/>
            <w14:prstDash w14:val="solid"/>
            <w14:bevel/>
          </w14:textOutline>
        </w:rPr>
        <w:t>Padiglione 1</w:t>
      </w:r>
      <w:r w:rsidRPr="00B050B3">
        <w:rPr>
          <w:rFonts w:ascii="Poppins Light" w:hAnsi="Poppins Light" w:cs="Poppins Light"/>
          <w:color w:val="000000"/>
          <w:sz w:val="22"/>
          <w:szCs w:val="22"/>
          <w:u w:color="000000"/>
          <w:bdr w:val="none" w:sz="0" w:space="0" w:color="auto"/>
          <w:lang w:val="it-IT" w:eastAsia="it-IT"/>
          <w14:textOutline w14:w="0" w14:cap="flat" w14:cmpd="sng" w14:algn="ctr">
            <w14:noFill/>
            <w14:prstDash w14:val="solid"/>
            <w14:bevel/>
          </w14:textOutline>
        </w:rPr>
        <w:t>. Ti aspettiamo dal 7 al 10 maggio.</w:t>
      </w:r>
    </w:p>
    <w:p w14:paraId="6428098D" w14:textId="14F95BF0" w:rsidR="00502066" w:rsidRPr="005E3568" w:rsidRDefault="00502066" w:rsidP="00E82653">
      <w:pPr>
        <w:rPr>
          <w:lang w:val="it-IT"/>
        </w:rPr>
      </w:pPr>
    </w:p>
    <w:sectPr w:rsidR="00502066" w:rsidRPr="005E3568">
      <w:headerReference w:type="default" r:id="rId8"/>
      <w:footerReference w:type="default" r:id="rId9"/>
      <w:headerReference w:type="first" r:id="rId10"/>
      <w:footerReference w:type="first" r:id="rId11"/>
      <w:pgSz w:w="11900" w:h="16840"/>
      <w:pgMar w:top="2835" w:right="1191" w:bottom="2211" w:left="1134" w:header="70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11274" w14:textId="77777777" w:rsidR="00B64295" w:rsidRDefault="00B64295">
      <w:r>
        <w:separator/>
      </w:r>
    </w:p>
  </w:endnote>
  <w:endnote w:type="continuationSeparator" w:id="0">
    <w:p w14:paraId="31616BAF" w14:textId="77777777" w:rsidR="00B64295" w:rsidRDefault="00B64295">
      <w:r>
        <w:continuationSeparator/>
      </w:r>
    </w:p>
  </w:endnote>
  <w:endnote w:type="continuationNotice" w:id="1">
    <w:p w14:paraId="4735D0E0" w14:textId="77777777" w:rsidR="00B64295" w:rsidRDefault="00B64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oppins">
    <w:panose1 w:val="02000000000000000000"/>
    <w:charset w:val="00"/>
    <w:family w:val="auto"/>
    <w:pitch w:val="variable"/>
    <w:sig w:usb0="00008007" w:usb1="00000000" w:usb2="00000000" w:usb3="00000000" w:csb0="00000093" w:csb1="00000000"/>
    <w:embedRegular r:id="rId1" w:fontKey="{525BCD7F-C9C5-4B05-A76D-6958ABB3A1C2}"/>
    <w:embedBold r:id="rId2" w:fontKey="{D4CC2E50-ACE3-4DC8-9F98-6CECA6797CA5}"/>
    <w:embedItalic r:id="rId3" w:fontKey="{EB8B6F1F-297E-4FFD-9843-FCD1C195E969}"/>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w:altName w:val="Times New Roman"/>
    <w:panose1 w:val="00000000000000000000"/>
    <w:charset w:val="00"/>
    <w:family w:val="roman"/>
    <w:notTrueType/>
    <w:pitch w:val="default"/>
  </w:font>
  <w:font w:name="Poppins Light">
    <w:panose1 w:val="02000000000000000000"/>
    <w:charset w:val="00"/>
    <w:family w:val="auto"/>
    <w:pitch w:val="variable"/>
    <w:sig w:usb0="00008007" w:usb1="00000000" w:usb2="00000000" w:usb3="00000000" w:csb0="00000093" w:csb1="00000000"/>
    <w:embedRegular r:id="rId4" w:fontKey="{02923222-BB44-4FA5-99BD-6143E79DC5EA}"/>
    <w:embedBold r:id="rId5" w:fontKey="{53B16B0C-0446-4FE7-A663-2153B168A00E}"/>
    <w:embedItalic r:id="rId6" w:fontKey="{435B1007-01B3-4ECD-9573-97DEAF803311}"/>
    <w:embedBoldItalic r:id="rId7" w:fontKey="{83050E04-A734-43B7-92C8-DAD8B398AB9E}"/>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oppins Black">
    <w:charset w:val="00"/>
    <w:family w:val="auto"/>
    <w:pitch w:val="variable"/>
    <w:sig w:usb0="00008007" w:usb1="00000000" w:usb2="00000000" w:usb3="00000000" w:csb0="00000093" w:csb1="00000000"/>
  </w:font>
  <w:font w:name="Poppins Medium">
    <w:panose1 w:val="020000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297A9" w14:textId="06698000" w:rsidR="004F4589" w:rsidRPr="00064E50" w:rsidRDefault="74DB6F5E" w:rsidP="74DB6F5E">
    <w:pPr>
      <w:pStyle w:val="Intestazione"/>
      <w:tabs>
        <w:tab w:val="clear" w:pos="4819"/>
        <w:tab w:val="clear" w:pos="9638"/>
      </w:tabs>
      <w:rPr>
        <w:rFonts w:ascii="Poppins" w:hAnsi="Poppins" w:cs="Poppins"/>
        <w:b/>
        <w:bCs/>
        <w:sz w:val="16"/>
        <w:szCs w:val="16"/>
      </w:rPr>
    </w:pPr>
    <w:r w:rsidRPr="00064E50">
      <w:rPr>
        <w:rFonts w:ascii="Poppins" w:hAnsi="Poppins" w:cs="Poppins"/>
        <w:b/>
        <w:bCs/>
        <w:sz w:val="16"/>
        <w:szCs w:val="16"/>
      </w:rPr>
      <w:t>Ufficio Stampa Zoomark  </w:t>
    </w:r>
  </w:p>
  <w:p w14:paraId="1E7117F9" w14:textId="48751D17" w:rsidR="004F4589" w:rsidRPr="0029613B" w:rsidRDefault="00B17172" w:rsidP="004F4589">
    <w:pPr>
      <w:pStyle w:val="NormaleWeb"/>
      <w:spacing w:before="0" w:after="0"/>
      <w:rPr>
        <w:rFonts w:ascii="Poppins" w:hAnsi="Poppins" w:cs="Poppins"/>
        <w:b/>
        <w:bCs/>
        <w:sz w:val="16"/>
        <w:szCs w:val="16"/>
        <w:bdr w:val="none" w:sz="0" w:space="0" w:color="auto"/>
        <w14:textOutline w14:w="0" w14:cap="flat" w14:cmpd="sng" w14:algn="ctr">
          <w14:noFill/>
          <w14:prstDash w14:val="solid"/>
          <w14:bevel/>
        </w14:textOutline>
      </w:rPr>
    </w:pPr>
    <w:r>
      <w:rPr>
        <w:noProof/>
      </w:rPr>
      <w:drawing>
        <wp:anchor distT="0" distB="0" distL="0" distR="0" simplePos="0" relativeHeight="251658241" behindDoc="0" locked="0" layoutInCell="1" allowOverlap="1" wp14:anchorId="50B1877A" wp14:editId="278C35F0">
          <wp:simplePos x="0" y="0"/>
          <wp:positionH relativeFrom="margin">
            <wp:posOffset>-47625</wp:posOffset>
          </wp:positionH>
          <wp:positionV relativeFrom="page">
            <wp:posOffset>10172700</wp:posOffset>
          </wp:positionV>
          <wp:extent cx="6080015" cy="578582"/>
          <wp:effectExtent l="0" t="0" r="0" b="0"/>
          <wp:wrapTopAndBottom distT="0" distB="0"/>
          <wp:docPr id="1073741826" name="officeArt object" descr="Immagine"/>
          <wp:cNvGraphicFramePr/>
          <a:graphic xmlns:a="http://schemas.openxmlformats.org/drawingml/2006/main">
            <a:graphicData uri="http://schemas.openxmlformats.org/drawingml/2006/picture">
              <pic:pic xmlns:pic="http://schemas.openxmlformats.org/drawingml/2006/picture">
                <pic:nvPicPr>
                  <pic:cNvPr id="1073741826" name="Immagine" descr="Immagine"/>
                  <pic:cNvPicPr>
                    <a:picLocks noChangeAspect="1"/>
                  </pic:cNvPicPr>
                </pic:nvPicPr>
                <pic:blipFill>
                  <a:blip r:embed="rId1"/>
                  <a:srcRect/>
                  <a:stretch>
                    <a:fillRect/>
                  </a:stretch>
                </pic:blipFill>
                <pic:spPr>
                  <a:xfrm>
                    <a:off x="0" y="0"/>
                    <a:ext cx="6080015" cy="578582"/>
                  </a:xfrm>
                  <a:prstGeom prst="rect">
                    <a:avLst/>
                  </a:prstGeom>
                  <a:ln w="12700" cap="flat">
                    <a:noFill/>
                    <a:miter lim="400000"/>
                  </a:ln>
                  <a:effectLst/>
                </pic:spPr>
              </pic:pic>
            </a:graphicData>
          </a:graphic>
        </wp:anchor>
      </w:drawing>
    </w:r>
    <w:r w:rsidR="004F4589" w:rsidRPr="0029613B">
      <w:rPr>
        <w:rFonts w:ascii="Poppins" w:hAnsi="Poppins" w:cs="Poppins"/>
        <w:b/>
        <w:bCs/>
        <w:sz w:val="16"/>
        <w:szCs w:val="16"/>
        <w:bdr w:val="none" w:sz="0" w:space="0" w:color="auto"/>
        <w14:textOutline w14:w="0" w14:cap="flat" w14:cmpd="sng" w14:algn="ctr">
          <w14:noFill/>
          <w14:prstDash w14:val="solid"/>
          <w14:bevel/>
        </w14:textOutline>
      </w:rPr>
      <w:t>MEDIATIC - +39 0522383620 | +39 3486954826 - press@zoomark.it </w:t>
    </w:r>
  </w:p>
  <w:p w14:paraId="03544573" w14:textId="5923AB72" w:rsidR="00C6648B" w:rsidRDefault="00D65C82">
    <w:pPr>
      <w:pStyle w:val="Pidipagina"/>
      <w:tabs>
        <w:tab w:val="clear" w:pos="9638"/>
        <w:tab w:val="right" w:pos="9555"/>
      </w:tabs>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90"/>
      <w:gridCol w:w="3190"/>
      <w:gridCol w:w="3190"/>
    </w:tblGrid>
    <w:tr w:rsidR="3534F0BD" w14:paraId="0BE29E8F" w14:textId="77777777" w:rsidTr="3534F0BD">
      <w:trPr>
        <w:trHeight w:val="300"/>
      </w:trPr>
      <w:tc>
        <w:tcPr>
          <w:tcW w:w="3190" w:type="dxa"/>
        </w:tcPr>
        <w:p w14:paraId="58AFD41C" w14:textId="579D7D09" w:rsidR="3534F0BD" w:rsidRDefault="3534F0BD" w:rsidP="3534F0BD">
          <w:pPr>
            <w:pStyle w:val="Intestazione"/>
            <w:ind w:left="-115"/>
          </w:pPr>
        </w:p>
      </w:tc>
      <w:tc>
        <w:tcPr>
          <w:tcW w:w="3190" w:type="dxa"/>
        </w:tcPr>
        <w:p w14:paraId="03FDF553" w14:textId="66648232" w:rsidR="3534F0BD" w:rsidRDefault="3534F0BD" w:rsidP="3534F0BD">
          <w:pPr>
            <w:pStyle w:val="Intestazione"/>
            <w:jc w:val="center"/>
          </w:pPr>
        </w:p>
      </w:tc>
      <w:tc>
        <w:tcPr>
          <w:tcW w:w="3190" w:type="dxa"/>
        </w:tcPr>
        <w:p w14:paraId="75E9BBB9" w14:textId="6A8C73A0" w:rsidR="3534F0BD" w:rsidRDefault="3534F0BD" w:rsidP="3534F0BD">
          <w:pPr>
            <w:pStyle w:val="Intestazione"/>
            <w:ind w:right="-115"/>
            <w:jc w:val="right"/>
          </w:pPr>
        </w:p>
      </w:tc>
    </w:tr>
  </w:tbl>
  <w:p w14:paraId="706E14F3" w14:textId="1CCAC81F" w:rsidR="3534F0BD" w:rsidRDefault="3534F0BD" w:rsidP="3534F0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3B2A2" w14:textId="77777777" w:rsidR="00B64295" w:rsidRDefault="00B64295">
      <w:r>
        <w:separator/>
      </w:r>
    </w:p>
  </w:footnote>
  <w:footnote w:type="continuationSeparator" w:id="0">
    <w:p w14:paraId="08813E85" w14:textId="77777777" w:rsidR="00B64295" w:rsidRDefault="00B64295">
      <w:r>
        <w:continuationSeparator/>
      </w:r>
    </w:p>
  </w:footnote>
  <w:footnote w:type="continuationNotice" w:id="1">
    <w:p w14:paraId="27B86D98" w14:textId="77777777" w:rsidR="00B64295" w:rsidRDefault="00B642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8862" w14:textId="443F7FC7" w:rsidR="00C6648B" w:rsidRDefault="00D65C82">
    <w:pPr>
      <w:pStyle w:val="Intestazione"/>
      <w:tabs>
        <w:tab w:val="clear" w:pos="9638"/>
        <w:tab w:val="right" w:pos="9555"/>
      </w:tabs>
      <w:jc w:val="right"/>
    </w:pPr>
    <w:r>
      <w:rPr>
        <w:noProof/>
      </w:rPr>
      <w:drawing>
        <wp:anchor distT="152400" distB="152400" distL="152400" distR="152400" simplePos="0" relativeHeight="251658240" behindDoc="1" locked="0" layoutInCell="1" allowOverlap="1" wp14:anchorId="59B3B955" wp14:editId="5ED9E7B4">
          <wp:simplePos x="0" y="0"/>
          <wp:positionH relativeFrom="page">
            <wp:posOffset>720089</wp:posOffset>
          </wp:positionH>
          <wp:positionV relativeFrom="page">
            <wp:posOffset>592455</wp:posOffset>
          </wp:positionV>
          <wp:extent cx="6079998" cy="578582"/>
          <wp:effectExtent l="0" t="0" r="0" b="0"/>
          <wp:wrapNone/>
          <wp:docPr id="1" name="officeArt object" descr="Immagine"/>
          <wp:cNvGraphicFramePr/>
          <a:graphic xmlns:a="http://schemas.openxmlformats.org/drawingml/2006/main">
            <a:graphicData uri="http://schemas.openxmlformats.org/drawingml/2006/picture">
              <pic:pic xmlns:pic="http://schemas.openxmlformats.org/drawingml/2006/picture">
                <pic:nvPicPr>
                  <pic:cNvPr id="1073741825" name="Immagine" descr="Immagine"/>
                  <pic:cNvPicPr>
                    <a:picLocks noChangeAspect="1"/>
                  </pic:cNvPicPr>
                </pic:nvPicPr>
                <pic:blipFill>
                  <a:blip r:embed="rId1"/>
                  <a:stretch>
                    <a:fillRect/>
                  </a:stretch>
                </pic:blipFill>
                <pic:spPr>
                  <a:xfrm>
                    <a:off x="0" y="0"/>
                    <a:ext cx="6079998" cy="578582"/>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247CA" w14:textId="5C54B42C" w:rsidR="00C6648B" w:rsidRDefault="3534F0BD">
    <w:pPr>
      <w:pStyle w:val="Intestazione"/>
      <w:tabs>
        <w:tab w:val="clear" w:pos="4819"/>
        <w:tab w:val="clear" w:pos="9638"/>
      </w:tabs>
      <w:jc w:val="center"/>
    </w:pPr>
    <w:r>
      <w:rPr>
        <w:noProof/>
      </w:rPr>
      <w:drawing>
        <wp:inline distT="0" distB="0" distL="0" distR="0" wp14:anchorId="6ADDE7BB" wp14:editId="7D164A79">
          <wp:extent cx="6079996" cy="578582"/>
          <wp:effectExtent l="0" t="0" r="0" b="0"/>
          <wp:docPr id="846889366" name="officeArt object"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pic:nvPicPr>
                <pic:blipFill>
                  <a:blip r:embed="rId1">
                    <a:extLst>
                      <a:ext uri="{28A0092B-C50C-407E-A947-70E740481C1C}">
                        <a14:useLocalDpi xmlns:a14="http://schemas.microsoft.com/office/drawing/2010/main" val="0"/>
                      </a:ext>
                    </a:extLst>
                  </a:blip>
                  <a:stretch>
                    <a:fillRect/>
                  </a:stretch>
                </pic:blipFill>
                <pic:spPr>
                  <a:xfrm>
                    <a:off x="0" y="0"/>
                    <a:ext cx="6079996" cy="578582"/>
                  </a:xfrm>
                  <a:prstGeom prst="rect">
                    <a:avLst/>
                  </a:prstGeom>
                  <a:ln w="12700" cap="flat">
                    <a:noFill/>
                    <a:miter lim="400000"/>
                  </a:ln>
                  <a:effectLst/>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064041"/>
    <w:multiLevelType w:val="hybridMultilevel"/>
    <w:tmpl w:val="92E4D4E8"/>
    <w:lvl w:ilvl="0" w:tplc="12C8DCC4">
      <w:numFmt w:val="bullet"/>
      <w:lvlText w:val=""/>
      <w:lvlJc w:val="left"/>
      <w:pPr>
        <w:ind w:left="360" w:hanging="360"/>
      </w:pPr>
      <w:rPr>
        <w:rFonts w:ascii="Wingdings" w:eastAsia="Arial Unicode MS" w:hAnsi="Wingdings" w:cs="Poppin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923106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TrueTypeFonts/>
  <w:saveSubsetFonts/>
  <w:proofState w:spelling="clean"/>
  <w:defaultTabStop w:val="709"/>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8B"/>
    <w:rsid w:val="0000453C"/>
    <w:rsid w:val="00012FA0"/>
    <w:rsid w:val="000223A4"/>
    <w:rsid w:val="00027741"/>
    <w:rsid w:val="00030722"/>
    <w:rsid w:val="00031FC4"/>
    <w:rsid w:val="000424BC"/>
    <w:rsid w:val="000434D5"/>
    <w:rsid w:val="0005101A"/>
    <w:rsid w:val="00051591"/>
    <w:rsid w:val="00053D31"/>
    <w:rsid w:val="000544A3"/>
    <w:rsid w:val="00057092"/>
    <w:rsid w:val="000575E4"/>
    <w:rsid w:val="000649AD"/>
    <w:rsid w:val="00064E50"/>
    <w:rsid w:val="000708FB"/>
    <w:rsid w:val="00072DFC"/>
    <w:rsid w:val="0008323E"/>
    <w:rsid w:val="000B1D8A"/>
    <w:rsid w:val="000C72B2"/>
    <w:rsid w:val="000C738D"/>
    <w:rsid w:val="000D26C4"/>
    <w:rsid w:val="000D3672"/>
    <w:rsid w:val="000D63A9"/>
    <w:rsid w:val="000D679D"/>
    <w:rsid w:val="000E045B"/>
    <w:rsid w:val="000F0845"/>
    <w:rsid w:val="000F1208"/>
    <w:rsid w:val="000F6712"/>
    <w:rsid w:val="001037A8"/>
    <w:rsid w:val="00115E28"/>
    <w:rsid w:val="00131B99"/>
    <w:rsid w:val="001613ED"/>
    <w:rsid w:val="001670E7"/>
    <w:rsid w:val="00174D9A"/>
    <w:rsid w:val="00181E7B"/>
    <w:rsid w:val="0018315F"/>
    <w:rsid w:val="00194540"/>
    <w:rsid w:val="00196E61"/>
    <w:rsid w:val="00196F1D"/>
    <w:rsid w:val="001A36B3"/>
    <w:rsid w:val="001A3D37"/>
    <w:rsid w:val="001B1431"/>
    <w:rsid w:val="001E0655"/>
    <w:rsid w:val="001E3510"/>
    <w:rsid w:val="002049A8"/>
    <w:rsid w:val="002053EF"/>
    <w:rsid w:val="00205874"/>
    <w:rsid w:val="00230D4A"/>
    <w:rsid w:val="002328A5"/>
    <w:rsid w:val="00234612"/>
    <w:rsid w:val="0023641B"/>
    <w:rsid w:val="002377D6"/>
    <w:rsid w:val="002711CB"/>
    <w:rsid w:val="00285570"/>
    <w:rsid w:val="00287D65"/>
    <w:rsid w:val="00291E4E"/>
    <w:rsid w:val="00294535"/>
    <w:rsid w:val="0029613B"/>
    <w:rsid w:val="002A057F"/>
    <w:rsid w:val="002A6317"/>
    <w:rsid w:val="002B306D"/>
    <w:rsid w:val="002C2CFF"/>
    <w:rsid w:val="002D1E08"/>
    <w:rsid w:val="002D4362"/>
    <w:rsid w:val="002D6EE6"/>
    <w:rsid w:val="0030133F"/>
    <w:rsid w:val="00303B26"/>
    <w:rsid w:val="00325E7C"/>
    <w:rsid w:val="00350D93"/>
    <w:rsid w:val="00356511"/>
    <w:rsid w:val="00356DA5"/>
    <w:rsid w:val="003649DF"/>
    <w:rsid w:val="00377924"/>
    <w:rsid w:val="00391AB3"/>
    <w:rsid w:val="003B6251"/>
    <w:rsid w:val="003C2755"/>
    <w:rsid w:val="003E19DF"/>
    <w:rsid w:val="003E2014"/>
    <w:rsid w:val="003F6AF0"/>
    <w:rsid w:val="00413EAA"/>
    <w:rsid w:val="00441F11"/>
    <w:rsid w:val="0044603D"/>
    <w:rsid w:val="0044668E"/>
    <w:rsid w:val="0044770E"/>
    <w:rsid w:val="00454F35"/>
    <w:rsid w:val="00462F60"/>
    <w:rsid w:val="00466E0E"/>
    <w:rsid w:val="004A07EA"/>
    <w:rsid w:val="004A4F16"/>
    <w:rsid w:val="004B0089"/>
    <w:rsid w:val="004D03FC"/>
    <w:rsid w:val="004D0C98"/>
    <w:rsid w:val="004E1697"/>
    <w:rsid w:val="004E36E3"/>
    <w:rsid w:val="004F4589"/>
    <w:rsid w:val="004F57EC"/>
    <w:rsid w:val="004F6822"/>
    <w:rsid w:val="00502066"/>
    <w:rsid w:val="00507507"/>
    <w:rsid w:val="00507F25"/>
    <w:rsid w:val="005167AB"/>
    <w:rsid w:val="005201CF"/>
    <w:rsid w:val="005221B6"/>
    <w:rsid w:val="00525521"/>
    <w:rsid w:val="005261FE"/>
    <w:rsid w:val="00531F33"/>
    <w:rsid w:val="00541359"/>
    <w:rsid w:val="00560F34"/>
    <w:rsid w:val="00562683"/>
    <w:rsid w:val="005651E9"/>
    <w:rsid w:val="00580F33"/>
    <w:rsid w:val="0058282D"/>
    <w:rsid w:val="005848BB"/>
    <w:rsid w:val="0058516A"/>
    <w:rsid w:val="0058519F"/>
    <w:rsid w:val="00587685"/>
    <w:rsid w:val="005A1158"/>
    <w:rsid w:val="005A4EAD"/>
    <w:rsid w:val="005B3B51"/>
    <w:rsid w:val="005C18B7"/>
    <w:rsid w:val="005D3397"/>
    <w:rsid w:val="005E3568"/>
    <w:rsid w:val="005F3D55"/>
    <w:rsid w:val="005F70CB"/>
    <w:rsid w:val="00600B7E"/>
    <w:rsid w:val="00610BB7"/>
    <w:rsid w:val="006128B7"/>
    <w:rsid w:val="00637C6D"/>
    <w:rsid w:val="0063BEDE"/>
    <w:rsid w:val="0064482B"/>
    <w:rsid w:val="006459BB"/>
    <w:rsid w:val="00651E5C"/>
    <w:rsid w:val="00652703"/>
    <w:rsid w:val="00653C06"/>
    <w:rsid w:val="00654370"/>
    <w:rsid w:val="00662C2D"/>
    <w:rsid w:val="00671B5E"/>
    <w:rsid w:val="00681392"/>
    <w:rsid w:val="00691667"/>
    <w:rsid w:val="006A7872"/>
    <w:rsid w:val="006C7947"/>
    <w:rsid w:val="006D6240"/>
    <w:rsid w:val="006F07C1"/>
    <w:rsid w:val="00723EA2"/>
    <w:rsid w:val="0072907A"/>
    <w:rsid w:val="0074465D"/>
    <w:rsid w:val="0074684D"/>
    <w:rsid w:val="00760C8B"/>
    <w:rsid w:val="00767C71"/>
    <w:rsid w:val="00771428"/>
    <w:rsid w:val="00773A0B"/>
    <w:rsid w:val="00775401"/>
    <w:rsid w:val="0078150C"/>
    <w:rsid w:val="00791107"/>
    <w:rsid w:val="00792D45"/>
    <w:rsid w:val="007A204B"/>
    <w:rsid w:val="007A50C9"/>
    <w:rsid w:val="007A5BCB"/>
    <w:rsid w:val="007B5846"/>
    <w:rsid w:val="007C7955"/>
    <w:rsid w:val="007D1D3E"/>
    <w:rsid w:val="007D35F0"/>
    <w:rsid w:val="007D505F"/>
    <w:rsid w:val="007D5076"/>
    <w:rsid w:val="007D540D"/>
    <w:rsid w:val="007D713F"/>
    <w:rsid w:val="007E0E06"/>
    <w:rsid w:val="007E7A4C"/>
    <w:rsid w:val="007F0B11"/>
    <w:rsid w:val="007F3C20"/>
    <w:rsid w:val="007F4AE9"/>
    <w:rsid w:val="008113C0"/>
    <w:rsid w:val="00811FB8"/>
    <w:rsid w:val="008370FD"/>
    <w:rsid w:val="00850D28"/>
    <w:rsid w:val="008549EC"/>
    <w:rsid w:val="00856022"/>
    <w:rsid w:val="00861BC0"/>
    <w:rsid w:val="00883158"/>
    <w:rsid w:val="008922B8"/>
    <w:rsid w:val="008A4A5A"/>
    <w:rsid w:val="008B6BE6"/>
    <w:rsid w:val="008C4E83"/>
    <w:rsid w:val="008D4987"/>
    <w:rsid w:val="008E3006"/>
    <w:rsid w:val="008F0968"/>
    <w:rsid w:val="008F3F5E"/>
    <w:rsid w:val="008F41B9"/>
    <w:rsid w:val="008F6630"/>
    <w:rsid w:val="009028CF"/>
    <w:rsid w:val="00907C2C"/>
    <w:rsid w:val="00924995"/>
    <w:rsid w:val="009255EC"/>
    <w:rsid w:val="00926271"/>
    <w:rsid w:val="00950102"/>
    <w:rsid w:val="009545BB"/>
    <w:rsid w:val="00977369"/>
    <w:rsid w:val="00977B69"/>
    <w:rsid w:val="0098315C"/>
    <w:rsid w:val="00987475"/>
    <w:rsid w:val="00992304"/>
    <w:rsid w:val="009A1DA8"/>
    <w:rsid w:val="009B78F5"/>
    <w:rsid w:val="009C3A11"/>
    <w:rsid w:val="00A060D1"/>
    <w:rsid w:val="00A65A3A"/>
    <w:rsid w:val="00A7034A"/>
    <w:rsid w:val="00A75529"/>
    <w:rsid w:val="00AA2685"/>
    <w:rsid w:val="00AA4254"/>
    <w:rsid w:val="00AA7C06"/>
    <w:rsid w:val="00AB205C"/>
    <w:rsid w:val="00AB2E6E"/>
    <w:rsid w:val="00AB6F11"/>
    <w:rsid w:val="00AC0DF7"/>
    <w:rsid w:val="00AD778D"/>
    <w:rsid w:val="00AE0B31"/>
    <w:rsid w:val="00AE18EE"/>
    <w:rsid w:val="00AE4ACA"/>
    <w:rsid w:val="00AE6DE4"/>
    <w:rsid w:val="00AF461B"/>
    <w:rsid w:val="00AF5EA8"/>
    <w:rsid w:val="00B00B1F"/>
    <w:rsid w:val="00B050B3"/>
    <w:rsid w:val="00B05C67"/>
    <w:rsid w:val="00B06E2B"/>
    <w:rsid w:val="00B12565"/>
    <w:rsid w:val="00B17172"/>
    <w:rsid w:val="00B26412"/>
    <w:rsid w:val="00B267E5"/>
    <w:rsid w:val="00B44170"/>
    <w:rsid w:val="00B450A5"/>
    <w:rsid w:val="00B4722A"/>
    <w:rsid w:val="00B5040B"/>
    <w:rsid w:val="00B60720"/>
    <w:rsid w:val="00B61FA4"/>
    <w:rsid w:val="00B64295"/>
    <w:rsid w:val="00B642A5"/>
    <w:rsid w:val="00B70236"/>
    <w:rsid w:val="00B81BB2"/>
    <w:rsid w:val="00B907F3"/>
    <w:rsid w:val="00B9D74F"/>
    <w:rsid w:val="00BB58EE"/>
    <w:rsid w:val="00BB781A"/>
    <w:rsid w:val="00BE1569"/>
    <w:rsid w:val="00C14FB2"/>
    <w:rsid w:val="00C42CC8"/>
    <w:rsid w:val="00C523F3"/>
    <w:rsid w:val="00C63C97"/>
    <w:rsid w:val="00C6648B"/>
    <w:rsid w:val="00C77BBC"/>
    <w:rsid w:val="00C810E0"/>
    <w:rsid w:val="00C85A8A"/>
    <w:rsid w:val="00C91021"/>
    <w:rsid w:val="00C97879"/>
    <w:rsid w:val="00CB6D5A"/>
    <w:rsid w:val="00CC4F7B"/>
    <w:rsid w:val="00CC5F14"/>
    <w:rsid w:val="00CD38CD"/>
    <w:rsid w:val="00CE4D33"/>
    <w:rsid w:val="00CF4162"/>
    <w:rsid w:val="00D074AF"/>
    <w:rsid w:val="00D21CD7"/>
    <w:rsid w:val="00D31667"/>
    <w:rsid w:val="00D3174C"/>
    <w:rsid w:val="00D43A96"/>
    <w:rsid w:val="00D45F66"/>
    <w:rsid w:val="00D656B4"/>
    <w:rsid w:val="00D65C82"/>
    <w:rsid w:val="00D70EF3"/>
    <w:rsid w:val="00D97255"/>
    <w:rsid w:val="00DA00B0"/>
    <w:rsid w:val="00DB203E"/>
    <w:rsid w:val="00DB3E81"/>
    <w:rsid w:val="00DB7596"/>
    <w:rsid w:val="00DE48C4"/>
    <w:rsid w:val="00DF2BAE"/>
    <w:rsid w:val="00E1019E"/>
    <w:rsid w:val="00E22DA5"/>
    <w:rsid w:val="00E267B9"/>
    <w:rsid w:val="00E2792A"/>
    <w:rsid w:val="00E3026D"/>
    <w:rsid w:val="00E40A6C"/>
    <w:rsid w:val="00E442F8"/>
    <w:rsid w:val="00E5095C"/>
    <w:rsid w:val="00E5712F"/>
    <w:rsid w:val="00E60364"/>
    <w:rsid w:val="00E60B56"/>
    <w:rsid w:val="00E810B1"/>
    <w:rsid w:val="00E82653"/>
    <w:rsid w:val="00E86B3B"/>
    <w:rsid w:val="00E928EC"/>
    <w:rsid w:val="00EA53BF"/>
    <w:rsid w:val="00EBB792"/>
    <w:rsid w:val="00EC4718"/>
    <w:rsid w:val="00EC7AA9"/>
    <w:rsid w:val="00ED24CD"/>
    <w:rsid w:val="00EF3848"/>
    <w:rsid w:val="00F03F0B"/>
    <w:rsid w:val="00F316F6"/>
    <w:rsid w:val="00F413C9"/>
    <w:rsid w:val="00F444C4"/>
    <w:rsid w:val="00F502E8"/>
    <w:rsid w:val="00F50B40"/>
    <w:rsid w:val="00F83EC3"/>
    <w:rsid w:val="00F93C10"/>
    <w:rsid w:val="00F95F8E"/>
    <w:rsid w:val="00FB1839"/>
    <w:rsid w:val="00FD1D8F"/>
    <w:rsid w:val="00FD7D2B"/>
    <w:rsid w:val="00FE7003"/>
    <w:rsid w:val="00FF0C9D"/>
    <w:rsid w:val="00FF1ED1"/>
    <w:rsid w:val="00FF7652"/>
    <w:rsid w:val="0194E761"/>
    <w:rsid w:val="02594F89"/>
    <w:rsid w:val="0288AA54"/>
    <w:rsid w:val="02F4311D"/>
    <w:rsid w:val="0330B7C2"/>
    <w:rsid w:val="0386F2AC"/>
    <w:rsid w:val="03A1ED2F"/>
    <w:rsid w:val="03ED043C"/>
    <w:rsid w:val="040C628A"/>
    <w:rsid w:val="0453AF70"/>
    <w:rsid w:val="045CF164"/>
    <w:rsid w:val="04FB157E"/>
    <w:rsid w:val="0510E711"/>
    <w:rsid w:val="052A226C"/>
    <w:rsid w:val="067AA0FF"/>
    <w:rsid w:val="0681C8B5"/>
    <w:rsid w:val="06E961EA"/>
    <w:rsid w:val="06EB1C10"/>
    <w:rsid w:val="070417CF"/>
    <w:rsid w:val="074D4093"/>
    <w:rsid w:val="076B88E0"/>
    <w:rsid w:val="07BD1424"/>
    <w:rsid w:val="07C846FE"/>
    <w:rsid w:val="07E06F8E"/>
    <w:rsid w:val="08728607"/>
    <w:rsid w:val="08ACDE1B"/>
    <w:rsid w:val="0921FD7D"/>
    <w:rsid w:val="0933DB87"/>
    <w:rsid w:val="093E4C0D"/>
    <w:rsid w:val="0A0B4941"/>
    <w:rsid w:val="0A0E5668"/>
    <w:rsid w:val="0A342B1B"/>
    <w:rsid w:val="0A75D378"/>
    <w:rsid w:val="0ABDCDDE"/>
    <w:rsid w:val="0AE5F863"/>
    <w:rsid w:val="0B32FCBC"/>
    <w:rsid w:val="0B898B46"/>
    <w:rsid w:val="0BBD453B"/>
    <w:rsid w:val="0BDE8E28"/>
    <w:rsid w:val="0C882FB5"/>
    <w:rsid w:val="0CB3FDEA"/>
    <w:rsid w:val="0CE0E396"/>
    <w:rsid w:val="0D1797E7"/>
    <w:rsid w:val="0EAA87B8"/>
    <w:rsid w:val="0F4E04FF"/>
    <w:rsid w:val="0F8BB6EA"/>
    <w:rsid w:val="0FB605DD"/>
    <w:rsid w:val="0FCDB9AF"/>
    <w:rsid w:val="101BA5F8"/>
    <w:rsid w:val="10BA88D0"/>
    <w:rsid w:val="10E9D560"/>
    <w:rsid w:val="11103BA3"/>
    <w:rsid w:val="11A7C890"/>
    <w:rsid w:val="12079F60"/>
    <w:rsid w:val="120B37E6"/>
    <w:rsid w:val="131FACAB"/>
    <w:rsid w:val="133A8D69"/>
    <w:rsid w:val="13904C75"/>
    <w:rsid w:val="1529F208"/>
    <w:rsid w:val="1533158F"/>
    <w:rsid w:val="156C0AD3"/>
    <w:rsid w:val="157E784E"/>
    <w:rsid w:val="16467DA4"/>
    <w:rsid w:val="166F2C9E"/>
    <w:rsid w:val="16DB1083"/>
    <w:rsid w:val="17472A23"/>
    <w:rsid w:val="176CA1F0"/>
    <w:rsid w:val="17CB9753"/>
    <w:rsid w:val="187C78F8"/>
    <w:rsid w:val="1929918B"/>
    <w:rsid w:val="1961E864"/>
    <w:rsid w:val="19B2CC37"/>
    <w:rsid w:val="19D08261"/>
    <w:rsid w:val="19FC18AF"/>
    <w:rsid w:val="1A7F2B93"/>
    <w:rsid w:val="1B189503"/>
    <w:rsid w:val="1B9896B2"/>
    <w:rsid w:val="1C08DAF5"/>
    <w:rsid w:val="1D41074E"/>
    <w:rsid w:val="1D9F3450"/>
    <w:rsid w:val="1DE62973"/>
    <w:rsid w:val="1EAEFFFC"/>
    <w:rsid w:val="1ECBD152"/>
    <w:rsid w:val="1ECE492F"/>
    <w:rsid w:val="1EE30F5C"/>
    <w:rsid w:val="1F005C14"/>
    <w:rsid w:val="1F1FFCCC"/>
    <w:rsid w:val="1F4BFCA4"/>
    <w:rsid w:val="1F6428C9"/>
    <w:rsid w:val="1FEEC232"/>
    <w:rsid w:val="208336A2"/>
    <w:rsid w:val="2261460E"/>
    <w:rsid w:val="22A47BFF"/>
    <w:rsid w:val="236DEBC5"/>
    <w:rsid w:val="242BBE4B"/>
    <w:rsid w:val="243A7D60"/>
    <w:rsid w:val="24699917"/>
    <w:rsid w:val="24B4BD52"/>
    <w:rsid w:val="24BC040D"/>
    <w:rsid w:val="2620073A"/>
    <w:rsid w:val="2653284E"/>
    <w:rsid w:val="26FBBC21"/>
    <w:rsid w:val="286F20B0"/>
    <w:rsid w:val="2914EE4E"/>
    <w:rsid w:val="29D0EBC5"/>
    <w:rsid w:val="2AAEC8F6"/>
    <w:rsid w:val="2AE24B2F"/>
    <w:rsid w:val="2B6CBC26"/>
    <w:rsid w:val="2BD5D2C4"/>
    <w:rsid w:val="2C01DB85"/>
    <w:rsid w:val="2C1EDF33"/>
    <w:rsid w:val="2CA0D1F8"/>
    <w:rsid w:val="2D2B42C8"/>
    <w:rsid w:val="2D312A29"/>
    <w:rsid w:val="2D5E0D7D"/>
    <w:rsid w:val="2D73D883"/>
    <w:rsid w:val="2DA089C2"/>
    <w:rsid w:val="2DE23F9F"/>
    <w:rsid w:val="2DF9F4C4"/>
    <w:rsid w:val="2E85BCE4"/>
    <w:rsid w:val="2E8E517A"/>
    <w:rsid w:val="2F07D69F"/>
    <w:rsid w:val="2FAC068E"/>
    <w:rsid w:val="2FE6A00E"/>
    <w:rsid w:val="30954631"/>
    <w:rsid w:val="30BD53FF"/>
    <w:rsid w:val="31076AB5"/>
    <w:rsid w:val="31A9ED91"/>
    <w:rsid w:val="32AC3B14"/>
    <w:rsid w:val="32B9DADB"/>
    <w:rsid w:val="3375D018"/>
    <w:rsid w:val="33A18908"/>
    <w:rsid w:val="34CF1C0C"/>
    <w:rsid w:val="3514379D"/>
    <w:rsid w:val="351E0861"/>
    <w:rsid w:val="3534F0BD"/>
    <w:rsid w:val="353A0AA7"/>
    <w:rsid w:val="36AADEE4"/>
    <w:rsid w:val="3795C2E7"/>
    <w:rsid w:val="387B72FA"/>
    <w:rsid w:val="3891F839"/>
    <w:rsid w:val="38BAB027"/>
    <w:rsid w:val="39649AB1"/>
    <w:rsid w:val="397DCDA6"/>
    <w:rsid w:val="3A10C305"/>
    <w:rsid w:val="3A7C9FE1"/>
    <w:rsid w:val="3ACBB36F"/>
    <w:rsid w:val="3B6B8E36"/>
    <w:rsid w:val="3C0C237B"/>
    <w:rsid w:val="3C7AEC25"/>
    <w:rsid w:val="3CAEB581"/>
    <w:rsid w:val="3CDC085E"/>
    <w:rsid w:val="3D06C6D7"/>
    <w:rsid w:val="3D39E69D"/>
    <w:rsid w:val="3D473CBE"/>
    <w:rsid w:val="3DB32832"/>
    <w:rsid w:val="3DEC8F2B"/>
    <w:rsid w:val="3E8110E0"/>
    <w:rsid w:val="3E82AA7C"/>
    <w:rsid w:val="3F14AC07"/>
    <w:rsid w:val="3F200CD9"/>
    <w:rsid w:val="3F53E19A"/>
    <w:rsid w:val="3F7E8407"/>
    <w:rsid w:val="3FE0B235"/>
    <w:rsid w:val="4025D436"/>
    <w:rsid w:val="40C7104D"/>
    <w:rsid w:val="4130EBA9"/>
    <w:rsid w:val="415DC64D"/>
    <w:rsid w:val="418EE9CC"/>
    <w:rsid w:val="41A539AE"/>
    <w:rsid w:val="41D62661"/>
    <w:rsid w:val="420EC8DA"/>
    <w:rsid w:val="42E8B2E7"/>
    <w:rsid w:val="43168C15"/>
    <w:rsid w:val="43BE2447"/>
    <w:rsid w:val="44AF3ADE"/>
    <w:rsid w:val="44F30A6C"/>
    <w:rsid w:val="44F7C608"/>
    <w:rsid w:val="450499E9"/>
    <w:rsid w:val="45730105"/>
    <w:rsid w:val="460C316A"/>
    <w:rsid w:val="461829AA"/>
    <w:rsid w:val="46848B2E"/>
    <w:rsid w:val="46D1C619"/>
    <w:rsid w:val="46E239FD"/>
    <w:rsid w:val="46F4EB01"/>
    <w:rsid w:val="4713284B"/>
    <w:rsid w:val="4827DB9F"/>
    <w:rsid w:val="487C172B"/>
    <w:rsid w:val="48A81C03"/>
    <w:rsid w:val="49644BC5"/>
    <w:rsid w:val="4982AC01"/>
    <w:rsid w:val="49C00B59"/>
    <w:rsid w:val="4ACDABFC"/>
    <w:rsid w:val="4B25F332"/>
    <w:rsid w:val="4BD83EE5"/>
    <w:rsid w:val="4C20E237"/>
    <w:rsid w:val="4C47E512"/>
    <w:rsid w:val="4D943BE7"/>
    <w:rsid w:val="4DBA809F"/>
    <w:rsid w:val="4E3EEED1"/>
    <w:rsid w:val="4E833E89"/>
    <w:rsid w:val="4E8D63BA"/>
    <w:rsid w:val="4E8FCD06"/>
    <w:rsid w:val="4ECEDEDA"/>
    <w:rsid w:val="4EF05129"/>
    <w:rsid w:val="4EF1FF3F"/>
    <w:rsid w:val="4FC5CFA5"/>
    <w:rsid w:val="5028945B"/>
    <w:rsid w:val="508AF16E"/>
    <w:rsid w:val="51C33F6B"/>
    <w:rsid w:val="51CEB102"/>
    <w:rsid w:val="51D1C6B1"/>
    <w:rsid w:val="529CB3BD"/>
    <w:rsid w:val="53808A35"/>
    <w:rsid w:val="54833F70"/>
    <w:rsid w:val="54C56940"/>
    <w:rsid w:val="55AADB21"/>
    <w:rsid w:val="55C00200"/>
    <w:rsid w:val="56A0FFCD"/>
    <w:rsid w:val="5727C4C6"/>
    <w:rsid w:val="5750505C"/>
    <w:rsid w:val="57D5DB05"/>
    <w:rsid w:val="57DFE76D"/>
    <w:rsid w:val="57EB1921"/>
    <w:rsid w:val="582DA775"/>
    <w:rsid w:val="5833D54A"/>
    <w:rsid w:val="586CFF47"/>
    <w:rsid w:val="58E54390"/>
    <w:rsid w:val="599DFD79"/>
    <w:rsid w:val="5A01EE8F"/>
    <w:rsid w:val="5A1460BC"/>
    <w:rsid w:val="5AA4E955"/>
    <w:rsid w:val="5B0869E6"/>
    <w:rsid w:val="5B7940D6"/>
    <w:rsid w:val="5C281D38"/>
    <w:rsid w:val="5D041B34"/>
    <w:rsid w:val="5D2FA9EA"/>
    <w:rsid w:val="5D87F48D"/>
    <w:rsid w:val="5DCEDC0C"/>
    <w:rsid w:val="5DF039A0"/>
    <w:rsid w:val="5E182082"/>
    <w:rsid w:val="5E6C4B86"/>
    <w:rsid w:val="5EACE1BF"/>
    <w:rsid w:val="5ECCA3C2"/>
    <w:rsid w:val="5F256785"/>
    <w:rsid w:val="5F46DB84"/>
    <w:rsid w:val="6000B65B"/>
    <w:rsid w:val="60433C84"/>
    <w:rsid w:val="60E2ABE5"/>
    <w:rsid w:val="616D230E"/>
    <w:rsid w:val="6170D7B0"/>
    <w:rsid w:val="6184BB95"/>
    <w:rsid w:val="623E8A86"/>
    <w:rsid w:val="6285F8AB"/>
    <w:rsid w:val="62F609E0"/>
    <w:rsid w:val="62FBF1B3"/>
    <w:rsid w:val="630A1F56"/>
    <w:rsid w:val="631A57D8"/>
    <w:rsid w:val="635BF95E"/>
    <w:rsid w:val="635D1DFF"/>
    <w:rsid w:val="636A58CF"/>
    <w:rsid w:val="638D82F4"/>
    <w:rsid w:val="63FFE939"/>
    <w:rsid w:val="640FABE0"/>
    <w:rsid w:val="64A156B8"/>
    <w:rsid w:val="653BD068"/>
    <w:rsid w:val="65B61D08"/>
    <w:rsid w:val="66699405"/>
    <w:rsid w:val="677254C1"/>
    <w:rsid w:val="67E48911"/>
    <w:rsid w:val="680482AB"/>
    <w:rsid w:val="68489BFE"/>
    <w:rsid w:val="69A0530C"/>
    <w:rsid w:val="69C720F0"/>
    <w:rsid w:val="69DCBA99"/>
    <w:rsid w:val="69E2266E"/>
    <w:rsid w:val="69EE8D2A"/>
    <w:rsid w:val="6A5C9C05"/>
    <w:rsid w:val="6A7F533E"/>
    <w:rsid w:val="6ABCD742"/>
    <w:rsid w:val="6AC622AF"/>
    <w:rsid w:val="6AE4160F"/>
    <w:rsid w:val="6AFBF2D6"/>
    <w:rsid w:val="6C684F62"/>
    <w:rsid w:val="6C97C337"/>
    <w:rsid w:val="6CBDD56C"/>
    <w:rsid w:val="6CD7F3CE"/>
    <w:rsid w:val="6CF3AF8B"/>
    <w:rsid w:val="6D0ADB05"/>
    <w:rsid w:val="6D1E3EC7"/>
    <w:rsid w:val="6E91837F"/>
    <w:rsid w:val="6E951DA1"/>
    <w:rsid w:val="6EA9DD2C"/>
    <w:rsid w:val="6ECE24D5"/>
    <w:rsid w:val="6F791D30"/>
    <w:rsid w:val="6F9DDA36"/>
    <w:rsid w:val="6FBC432D"/>
    <w:rsid w:val="702B504D"/>
    <w:rsid w:val="7031A56A"/>
    <w:rsid w:val="7064092F"/>
    <w:rsid w:val="70A58E7A"/>
    <w:rsid w:val="72330FEC"/>
    <w:rsid w:val="728DB2F4"/>
    <w:rsid w:val="72BB0F2F"/>
    <w:rsid w:val="72D0ABE2"/>
    <w:rsid w:val="72E080AC"/>
    <w:rsid w:val="731A93F7"/>
    <w:rsid w:val="7345A1BB"/>
    <w:rsid w:val="74DB6F5E"/>
    <w:rsid w:val="750A4987"/>
    <w:rsid w:val="7518B5F3"/>
    <w:rsid w:val="752E34D3"/>
    <w:rsid w:val="758392AE"/>
    <w:rsid w:val="767758C8"/>
    <w:rsid w:val="76E08F4D"/>
    <w:rsid w:val="77143F73"/>
    <w:rsid w:val="7757F780"/>
    <w:rsid w:val="7778E769"/>
    <w:rsid w:val="7800934C"/>
    <w:rsid w:val="781816BF"/>
    <w:rsid w:val="78A47675"/>
    <w:rsid w:val="78E5925F"/>
    <w:rsid w:val="7914894C"/>
    <w:rsid w:val="793D8876"/>
    <w:rsid w:val="7989D57B"/>
    <w:rsid w:val="79A9DB48"/>
    <w:rsid w:val="79BE645C"/>
    <w:rsid w:val="79EEF3FE"/>
    <w:rsid w:val="7A01A5F6"/>
    <w:rsid w:val="7AE052C6"/>
    <w:rsid w:val="7AE1AB9C"/>
    <w:rsid w:val="7B103BE8"/>
    <w:rsid w:val="7B5A34BD"/>
    <w:rsid w:val="7B96AB56"/>
    <w:rsid w:val="7BA1A82B"/>
    <w:rsid w:val="7BAF7747"/>
    <w:rsid w:val="7C39B2E1"/>
    <w:rsid w:val="7C3C04C4"/>
    <w:rsid w:val="7C6E2502"/>
    <w:rsid w:val="7C90D5E2"/>
    <w:rsid w:val="7D72361F"/>
    <w:rsid w:val="7D836430"/>
    <w:rsid w:val="7DF712E6"/>
    <w:rsid w:val="7E5D469E"/>
    <w:rsid w:val="7EA1E217"/>
    <w:rsid w:val="7EE40147"/>
    <w:rsid w:val="7F00D670"/>
    <w:rsid w:val="7FA59C25"/>
    <w:rsid w:val="7FC7487E"/>
    <w:rsid w:val="7FDB3E4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EE85C"/>
  <w15:docId w15:val="{36537995-1C3F-4576-8417-2F26CC449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Intestazione">
    <w:name w:val="header"/>
    <w:link w:val="IntestazioneCarattere"/>
    <w:pPr>
      <w:tabs>
        <w:tab w:val="center" w:pos="4819"/>
        <w:tab w:val="right" w:pos="9638"/>
      </w:tabs>
    </w:pPr>
    <w:rPr>
      <w:rFonts w:cs="Arial Unicode MS"/>
      <w:color w:val="000000"/>
      <w:u w:color="000000"/>
      <w14:textOutline w14:w="12700" w14:cap="flat" w14:cmpd="sng" w14:algn="ctr">
        <w14:noFill/>
        <w14:prstDash w14:val="solid"/>
        <w14:miter w14:lim="400000"/>
      </w14:textOutline>
    </w:rPr>
  </w:style>
  <w:style w:type="paragraph" w:styleId="Pidipagina">
    <w:name w:val="footer"/>
    <w:pPr>
      <w:tabs>
        <w:tab w:val="center" w:pos="4819"/>
        <w:tab w:val="right" w:pos="9638"/>
      </w:tabs>
    </w:pPr>
    <w:rPr>
      <w:rFonts w:cs="Arial Unicode MS"/>
      <w:color w:val="000000"/>
      <w:u w:color="000000"/>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uiPriority w:val="99"/>
    <w:pPr>
      <w:spacing w:before="100" w:after="100"/>
    </w:pPr>
    <w:rPr>
      <w:rFonts w:cs="Arial Unicode MS"/>
      <w:color w:val="000000"/>
      <w:sz w:val="24"/>
      <w:szCs w:val="24"/>
      <w:u w:color="000000"/>
    </w:rPr>
  </w:style>
  <w:style w:type="character" w:customStyle="1" w:styleId="Link">
    <w:name w:val="Link"/>
    <w:rPr>
      <w:outline w:val="0"/>
      <w:color w:val="0000FF"/>
      <w:u w:val="single" w:color="0000FF"/>
      <w:lang w:val="it-IT"/>
    </w:rPr>
  </w:style>
  <w:style w:type="character" w:customStyle="1" w:styleId="Hyperlink0">
    <w:name w:val="Hyperlink.0"/>
    <w:basedOn w:val="Link"/>
    <w:rPr>
      <w:rFonts w:ascii="Poppins Light" w:eastAsia="Poppins Light" w:hAnsi="Poppins Light" w:cs="Poppins Light"/>
      <w:outline w:val="0"/>
      <w:color w:val="000000"/>
      <w:sz w:val="20"/>
      <w:szCs w:val="20"/>
      <w:u w:val="single" w:color="000000"/>
      <w:lang w:val="it-IT"/>
      <w14:textOutline w14:w="12700" w14:cap="flat" w14:cmpd="sng" w14:algn="ctr">
        <w14:noFill/>
        <w14:prstDash w14:val="solid"/>
        <w14:miter w14:lim="400000"/>
      </w14:textOutline>
    </w:rPr>
  </w:style>
  <w:style w:type="character" w:customStyle="1" w:styleId="Menzionenonrisolta1">
    <w:name w:val="Menzione non risolta1"/>
    <w:basedOn w:val="Carpredefinitoparagrafo"/>
    <w:uiPriority w:val="99"/>
    <w:semiHidden/>
    <w:unhideWhenUsed/>
    <w:rsid w:val="00E40A6C"/>
    <w:rPr>
      <w:color w:val="605E5C"/>
      <w:shd w:val="clear" w:color="auto" w:fill="E1DFDD"/>
    </w:rPr>
  </w:style>
  <w:style w:type="paragraph" w:styleId="Revisione">
    <w:name w:val="Revision"/>
    <w:hidden/>
    <w:uiPriority w:val="99"/>
    <w:semiHidden/>
    <w:rsid w:val="00907C2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Testofumetto">
    <w:name w:val="Balloon Text"/>
    <w:basedOn w:val="Normale"/>
    <w:link w:val="TestofumettoCarattere"/>
    <w:uiPriority w:val="99"/>
    <w:semiHidden/>
    <w:unhideWhenUsed/>
    <w:rsid w:val="00691667"/>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91667"/>
    <w:rPr>
      <w:rFonts w:ascii="Segoe UI" w:hAnsi="Segoe UI" w:cs="Segoe UI"/>
      <w:sz w:val="18"/>
      <w:szCs w:val="18"/>
      <w:lang w:val="en-US" w:eastAsia="en-US"/>
    </w:rPr>
  </w:style>
  <w:style w:type="paragraph" w:customStyle="1" w:styleId="xxelementtoproof">
    <w:name w:val="x_xelementtoproof"/>
    <w:basedOn w:val="Normale"/>
    <w:uiPriority w:val="99"/>
    <w:semiHidden/>
    <w:rsid w:val="00FF0C9D"/>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bdr w:val="none" w:sz="0" w:space="0" w:color="auto"/>
      <w:lang w:val="it-IT" w:eastAsia="it-IT"/>
    </w:rPr>
  </w:style>
  <w:style w:type="character" w:customStyle="1" w:styleId="IntestazioneCarattere">
    <w:name w:val="Intestazione Carattere"/>
    <w:basedOn w:val="Carpredefinitoparagrafo"/>
    <w:link w:val="Intestazione"/>
    <w:rsid w:val="00587685"/>
    <w:rPr>
      <w:rFonts w:cs="Arial Unicode MS"/>
      <w:color w:val="000000"/>
      <w:u w:color="000000"/>
      <w14:textOutline w14:w="12700" w14:cap="flat" w14:cmpd="sng" w14:algn="ctr">
        <w14:noFill/>
        <w14:prstDash w14:val="solid"/>
        <w14:miter w14:lim="400000"/>
      </w14:textOutline>
    </w:rPr>
  </w:style>
  <w:style w:type="character" w:customStyle="1" w:styleId="Menzionenonrisolta2">
    <w:name w:val="Menzione non risolta2"/>
    <w:basedOn w:val="Carpredefinitoparagrafo"/>
    <w:uiPriority w:val="99"/>
    <w:semiHidden/>
    <w:unhideWhenUsed/>
    <w:rsid w:val="00053D31"/>
    <w:rPr>
      <w:color w:val="605E5C"/>
      <w:shd w:val="clear" w:color="auto" w:fill="E1DFDD"/>
    </w:rPr>
  </w:style>
  <w:style w:type="character" w:customStyle="1" w:styleId="Menzionenonrisolta3">
    <w:name w:val="Menzione non risolta3"/>
    <w:basedOn w:val="Carpredefinitoparagrafo"/>
    <w:uiPriority w:val="99"/>
    <w:semiHidden/>
    <w:unhideWhenUsed/>
    <w:rsid w:val="0074684D"/>
    <w:rPr>
      <w:color w:val="605E5C"/>
      <w:shd w:val="clear" w:color="auto" w:fill="E1DFDD"/>
    </w:rPr>
  </w:style>
  <w:style w:type="character" w:styleId="Collegamentovisitato">
    <w:name w:val="FollowedHyperlink"/>
    <w:basedOn w:val="Carpredefinitoparagrafo"/>
    <w:uiPriority w:val="99"/>
    <w:semiHidden/>
    <w:unhideWhenUsed/>
    <w:rsid w:val="001A3D37"/>
    <w:rPr>
      <w:color w:val="FF00FF" w:themeColor="followedHyperlink"/>
      <w:u w:val="single"/>
    </w:rPr>
  </w:style>
  <w:style w:type="paragraph" w:styleId="Paragrafoelenco">
    <w:name w:val="List Paragraph"/>
    <w:basedOn w:val="Normale"/>
    <w:uiPriority w:val="34"/>
    <w:qFormat/>
    <w:rsid w:val="009B78F5"/>
    <w:pPr>
      <w:ind w:left="720"/>
      <w:contextualSpacing/>
    </w:pPr>
  </w:style>
  <w:style w:type="character" w:customStyle="1" w:styleId="Menzionenonrisolta4">
    <w:name w:val="Menzione non risolta4"/>
    <w:basedOn w:val="Carpredefinitoparagrafo"/>
    <w:uiPriority w:val="99"/>
    <w:semiHidden/>
    <w:unhideWhenUsed/>
    <w:rsid w:val="009B78F5"/>
    <w:rPr>
      <w:color w:val="605E5C"/>
      <w:shd w:val="clear" w:color="auto" w:fill="E1DFDD"/>
    </w:rPr>
  </w:style>
  <w:style w:type="character" w:customStyle="1" w:styleId="normaltextrun">
    <w:name w:val="normaltextrun"/>
    <w:basedOn w:val="Carpredefinitoparagrafo"/>
    <w:rsid w:val="006A7872"/>
  </w:style>
  <w:style w:type="character" w:customStyle="1" w:styleId="eop">
    <w:name w:val="eop"/>
    <w:basedOn w:val="Carpredefinitoparagrafo"/>
    <w:rsid w:val="00EC4718"/>
  </w:style>
  <w:style w:type="character" w:styleId="Rimandocommento">
    <w:name w:val="annotation reference"/>
    <w:basedOn w:val="Carpredefinitoparagrafo"/>
    <w:uiPriority w:val="99"/>
    <w:semiHidden/>
    <w:unhideWhenUsed/>
    <w:rsid w:val="00194540"/>
    <w:rPr>
      <w:sz w:val="16"/>
      <w:szCs w:val="16"/>
    </w:rPr>
  </w:style>
  <w:style w:type="paragraph" w:styleId="Testocommento">
    <w:name w:val="annotation text"/>
    <w:basedOn w:val="Normale"/>
    <w:link w:val="TestocommentoCarattere"/>
    <w:uiPriority w:val="99"/>
    <w:unhideWhenUsed/>
    <w:rsid w:val="00194540"/>
    <w:rPr>
      <w:sz w:val="20"/>
      <w:szCs w:val="20"/>
    </w:rPr>
  </w:style>
  <w:style w:type="character" w:customStyle="1" w:styleId="TestocommentoCarattere">
    <w:name w:val="Testo commento Carattere"/>
    <w:basedOn w:val="Carpredefinitoparagrafo"/>
    <w:link w:val="Testocommento"/>
    <w:uiPriority w:val="99"/>
    <w:rsid w:val="00194540"/>
    <w:rPr>
      <w:lang w:val="en-US" w:eastAsia="en-US"/>
    </w:rPr>
  </w:style>
  <w:style w:type="paragraph" w:styleId="Soggettocommento">
    <w:name w:val="annotation subject"/>
    <w:basedOn w:val="Testocommento"/>
    <w:next w:val="Testocommento"/>
    <w:link w:val="SoggettocommentoCarattere"/>
    <w:uiPriority w:val="99"/>
    <w:semiHidden/>
    <w:unhideWhenUsed/>
    <w:rsid w:val="00194540"/>
    <w:rPr>
      <w:b/>
      <w:bCs/>
    </w:rPr>
  </w:style>
  <w:style w:type="character" w:customStyle="1" w:styleId="SoggettocommentoCarattere">
    <w:name w:val="Soggetto commento Carattere"/>
    <w:basedOn w:val="TestocommentoCarattere"/>
    <w:link w:val="Soggettocommento"/>
    <w:uiPriority w:val="99"/>
    <w:semiHidden/>
    <w:rsid w:val="00194540"/>
    <w:rPr>
      <w:b/>
      <w:bCs/>
      <w:lang w:val="en-US" w:eastAsia="en-US"/>
    </w:rPr>
  </w:style>
  <w:style w:type="character" w:customStyle="1" w:styleId="Menzionenonrisolta5">
    <w:name w:val="Menzione non risolta5"/>
    <w:basedOn w:val="Carpredefinitoparagrafo"/>
    <w:uiPriority w:val="99"/>
    <w:semiHidden/>
    <w:unhideWhenUsed/>
    <w:rsid w:val="00791107"/>
    <w:rPr>
      <w:color w:val="605E5C"/>
      <w:shd w:val="clear" w:color="auto" w:fill="E1DFDD"/>
    </w:r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1672686">
      <w:bodyDiv w:val="1"/>
      <w:marLeft w:val="0"/>
      <w:marRight w:val="0"/>
      <w:marTop w:val="0"/>
      <w:marBottom w:val="0"/>
      <w:divBdr>
        <w:top w:val="none" w:sz="0" w:space="0" w:color="auto"/>
        <w:left w:val="none" w:sz="0" w:space="0" w:color="auto"/>
        <w:bottom w:val="none" w:sz="0" w:space="0" w:color="auto"/>
        <w:right w:val="none" w:sz="0" w:space="0" w:color="auto"/>
      </w:divBdr>
    </w:div>
    <w:div w:id="1928538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20/10/relationships/intelligence" Target="intelligence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93D1B-0AE7-4F2A-B5D2-0E736F0F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1250</Words>
  <Characters>7128</Characters>
  <Application>Microsoft Office Word</Application>
  <DocSecurity>0</DocSecurity>
  <Lines>59</Lines>
  <Paragraphs>16</Paragraphs>
  <ScaleCrop>false</ScaleCrop>
  <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cp:lastModifiedBy>Chiara Cuccurullo</cp:lastModifiedBy>
  <cp:revision>52</cp:revision>
  <cp:lastPrinted>2024-03-01T10:17:00Z</cp:lastPrinted>
  <dcterms:created xsi:type="dcterms:W3CDTF">2024-04-26T07:45:00Z</dcterms:created>
  <dcterms:modified xsi:type="dcterms:W3CDTF">2024-06-26T09:41:00Z</dcterms:modified>
</cp:coreProperties>
</file>